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49" w:rsidRPr="00730FC7" w:rsidRDefault="00376C49" w:rsidP="00376C49">
      <w:pPr>
        <w:spacing w:after="0" w:line="240" w:lineRule="auto"/>
        <w:jc w:val="center"/>
        <w:rPr>
          <w:rFonts w:ascii="Times New Roman" w:eastAsia="Times New Roman" w:hAnsi="Times New Roman" w:cs="Times New Roman"/>
          <w:b/>
          <w:lang w:val="lv-LV"/>
        </w:rPr>
      </w:pPr>
      <w:r w:rsidRPr="00730FC7">
        <w:rPr>
          <w:rFonts w:ascii="Times New Roman" w:eastAsia="Times New Roman" w:hAnsi="Times New Roman" w:cs="Times New Roman"/>
          <w:b/>
          <w:lang w:val="lv-LV"/>
        </w:rPr>
        <w:t>UZŅĒMUMA LĪGUMS</w:t>
      </w:r>
    </w:p>
    <w:p w:rsidR="00376C49" w:rsidRPr="00053765" w:rsidRDefault="00376C49" w:rsidP="00376C49">
      <w:pPr>
        <w:spacing w:after="0" w:line="240" w:lineRule="auto"/>
        <w:ind w:firstLine="720"/>
        <w:jc w:val="center"/>
        <w:rPr>
          <w:rFonts w:ascii="Times New Roman" w:eastAsia="Times New Roman" w:hAnsi="Times New Roman" w:cs="Times New Roman"/>
          <w:sz w:val="20"/>
          <w:szCs w:val="20"/>
          <w:lang w:val="lv-LV"/>
        </w:rPr>
      </w:pPr>
      <w:r w:rsidRPr="00053765">
        <w:rPr>
          <w:rFonts w:ascii="Times New Roman" w:eastAsia="Times New Roman" w:hAnsi="Times New Roman" w:cs="Times New Roman"/>
          <w:bCs/>
          <w:sz w:val="20"/>
          <w:szCs w:val="20"/>
          <w:lang w:val="lv-LV"/>
        </w:rPr>
        <w:t xml:space="preserve">par </w:t>
      </w:r>
      <w:r w:rsidRPr="00053765">
        <w:rPr>
          <w:rFonts w:ascii="Times New Roman" w:eastAsia="Times New Roman" w:hAnsi="Times New Roman" w:cs="Times New Roman"/>
          <w:sz w:val="20"/>
          <w:szCs w:val="20"/>
          <w:lang w:val="lv-LV" w:eastAsia="ar-SA"/>
        </w:rPr>
        <w:t xml:space="preserve">inženiertehniskās apgādes objekta (asfaltēta laukuma) būvniecību </w:t>
      </w:r>
      <w:r w:rsidRPr="00053765">
        <w:rPr>
          <w:rFonts w:ascii="Times New Roman" w:eastAsia="Times New Roman" w:hAnsi="Times New Roman" w:cs="Times New Roman"/>
          <w:sz w:val="20"/>
          <w:szCs w:val="20"/>
          <w:lang w:val="lv-LV" w:eastAsia="ar-SA"/>
        </w:rPr>
        <w:br/>
        <w:t>Liģinišķu mikrorajonā, Daugavpilī</w:t>
      </w:r>
    </w:p>
    <w:p w:rsidR="00376C49" w:rsidRPr="00730FC7" w:rsidRDefault="00376C49" w:rsidP="00376C49">
      <w:pPr>
        <w:spacing w:after="0" w:line="240" w:lineRule="auto"/>
        <w:ind w:firstLine="720"/>
        <w:jc w:val="center"/>
        <w:rPr>
          <w:rFonts w:ascii="Times New Roman" w:eastAsia="Times New Roman" w:hAnsi="Times New Roman" w:cs="Times New Roman"/>
          <w:b/>
          <w:lang w:val="lv-LV"/>
        </w:rPr>
      </w:pPr>
    </w:p>
    <w:p w:rsidR="00376C49" w:rsidRPr="00730FC7" w:rsidRDefault="007C3856" w:rsidP="00376C49">
      <w:pPr>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Daugavpilī, 2015.gada 19</w:t>
      </w:r>
      <w:r w:rsidR="00376C49" w:rsidRPr="00730FC7">
        <w:rPr>
          <w:rFonts w:ascii="Times New Roman" w:eastAsia="Times New Roman" w:hAnsi="Times New Roman" w:cs="Times New Roman"/>
          <w:lang w:val="lv-LV"/>
        </w:rPr>
        <w:t>.augustā</w:t>
      </w:r>
    </w:p>
    <w:p w:rsidR="00376C49" w:rsidRPr="00730FC7" w:rsidRDefault="00376C49" w:rsidP="00376C49">
      <w:pPr>
        <w:spacing w:after="120" w:line="240" w:lineRule="auto"/>
        <w:ind w:firstLine="720"/>
        <w:jc w:val="both"/>
        <w:rPr>
          <w:rFonts w:ascii="Times New Roman" w:eastAsia="Times New Roman" w:hAnsi="Times New Roman" w:cs="Times New Roman"/>
          <w:b/>
          <w:lang w:val="lv-LV"/>
        </w:rPr>
      </w:pPr>
    </w:p>
    <w:p w:rsidR="00376C49" w:rsidRPr="00730FC7" w:rsidRDefault="00376C49" w:rsidP="007C3856">
      <w:pPr>
        <w:spacing w:after="120" w:line="240" w:lineRule="auto"/>
        <w:ind w:firstLine="567"/>
        <w:jc w:val="both"/>
        <w:rPr>
          <w:rFonts w:ascii="Times New Roman" w:eastAsia="Times New Roman" w:hAnsi="Times New Roman" w:cs="Times New Roman"/>
          <w:lang w:val="lv-LV"/>
        </w:rPr>
      </w:pPr>
      <w:r w:rsidRPr="00730FC7">
        <w:rPr>
          <w:rFonts w:ascii="Times New Roman" w:eastAsia="Times New Roman" w:hAnsi="Times New Roman" w:cs="Times New Roman"/>
          <w:b/>
          <w:lang w:val="lv-LV"/>
        </w:rPr>
        <w:t>Daugavpils pilsētas pašvaldības iestāde „Komunālās saimniecības pārvalde”</w:t>
      </w:r>
      <w:r w:rsidRPr="00730FC7">
        <w:rPr>
          <w:rFonts w:ascii="Times New Roman" w:eastAsia="Times New Roman" w:hAnsi="Times New Roman" w:cs="Times New Roman"/>
          <w:lang w:val="lv-LV"/>
        </w:rPr>
        <w:t xml:space="preserve">, reģ.Nr. 90009547852, juridiskā adrese: Saules iela 5A, Daugavpils, (turpmāk – PASŪTĪTĀJS), vadītāja </w:t>
      </w:r>
      <w:r w:rsidRPr="00730FC7">
        <w:rPr>
          <w:rFonts w:ascii="Times New Roman" w:eastAsia="Times New Roman" w:hAnsi="Times New Roman" w:cs="Times New Roman"/>
          <w:b/>
          <w:lang w:val="lv-LV"/>
        </w:rPr>
        <w:t>Aivara Pudāna</w:t>
      </w:r>
      <w:r w:rsidRPr="00730FC7">
        <w:rPr>
          <w:rFonts w:ascii="Times New Roman" w:eastAsia="Times New Roman" w:hAnsi="Times New Roman" w:cs="Times New Roman"/>
          <w:lang w:val="lv-LV"/>
        </w:rPr>
        <w:t xml:space="preserve"> personā, kurš rīkojas uz iestādes Nolikuma 14.5.apakšpunkta pamata, no vienas puses, un</w:t>
      </w:r>
    </w:p>
    <w:p w:rsidR="00376C49" w:rsidRPr="007C3856" w:rsidRDefault="007C3856" w:rsidP="007C3856">
      <w:pPr>
        <w:spacing w:after="120" w:line="240" w:lineRule="auto"/>
        <w:ind w:firstLine="567"/>
        <w:jc w:val="both"/>
        <w:rPr>
          <w:rFonts w:ascii="Times New Roman" w:eastAsia="Times New Roman" w:hAnsi="Times New Roman" w:cs="Times New Roman"/>
          <w:iCs/>
          <w:lang w:val="lv-LV"/>
        </w:rPr>
      </w:pPr>
      <w:r w:rsidRPr="007C3856">
        <w:rPr>
          <w:rFonts w:ascii="Times New Roman" w:eastAsia="Times New Roman" w:hAnsi="Times New Roman" w:cs="Times New Roman"/>
          <w:b/>
          <w:lang w:val="lv-LV"/>
        </w:rPr>
        <w:t>SIA “Labiekārtošana-D”</w:t>
      </w:r>
      <w:r w:rsidR="00376C49" w:rsidRPr="00730FC7">
        <w:rPr>
          <w:rFonts w:ascii="Times New Roman" w:eastAsia="Times New Roman" w:hAnsi="Times New Roman" w:cs="Times New Roman"/>
          <w:iCs/>
          <w:lang w:val="lv-LV"/>
        </w:rPr>
        <w:t>, vienotais reģistrācijas Nr.</w:t>
      </w:r>
      <w:r w:rsidRPr="007C3856">
        <w:t xml:space="preserve"> </w:t>
      </w:r>
      <w:r w:rsidRPr="007C3856">
        <w:rPr>
          <w:rFonts w:ascii="Times New Roman" w:eastAsia="Times New Roman" w:hAnsi="Times New Roman" w:cs="Times New Roman"/>
          <w:iCs/>
          <w:lang w:val="lv-LV"/>
        </w:rPr>
        <w:t>41503003033</w:t>
      </w:r>
      <w:r>
        <w:rPr>
          <w:rFonts w:ascii="Times New Roman" w:eastAsia="Times New Roman" w:hAnsi="Times New Roman" w:cs="Times New Roman"/>
          <w:iCs/>
          <w:lang w:val="lv-LV"/>
        </w:rPr>
        <w:t>, juridiskā adrese: 1.</w:t>
      </w:r>
      <w:r w:rsidRPr="007C3856">
        <w:rPr>
          <w:rFonts w:ascii="Times New Roman" w:eastAsia="Times New Roman" w:hAnsi="Times New Roman" w:cs="Times New Roman"/>
          <w:iCs/>
          <w:lang w:val="lv-LV"/>
        </w:rPr>
        <w:t>Pasažieru iela 6, Daugavpils</w:t>
      </w:r>
      <w:r w:rsidR="00376C49" w:rsidRPr="00730FC7">
        <w:rPr>
          <w:rFonts w:ascii="Times New Roman" w:eastAsia="Times New Roman" w:hAnsi="Times New Roman" w:cs="Times New Roman"/>
          <w:iCs/>
          <w:lang w:val="lv-LV"/>
        </w:rPr>
        <w:t>,</w:t>
      </w:r>
      <w:r w:rsidR="00376C49" w:rsidRPr="00730FC7">
        <w:rPr>
          <w:rFonts w:ascii="Times New Roman" w:eastAsia="Times New Roman" w:hAnsi="Times New Roman" w:cs="Times New Roman"/>
          <w:lang w:val="lv-LV"/>
        </w:rPr>
        <w:t xml:space="preserve"> turpmāk saukts IZPILDĪTĀJS, </w:t>
      </w:r>
      <w:r w:rsidR="00082171" w:rsidRPr="00082171">
        <w:rPr>
          <w:rFonts w:ascii="Times New Roman" w:eastAsia="Times New Roman" w:hAnsi="Times New Roman" w:cs="Times New Roman"/>
          <w:lang w:val="lv-LV"/>
        </w:rPr>
        <w:t>pilnvarotās personas</w:t>
      </w:r>
      <w:r w:rsidR="00082171">
        <w:rPr>
          <w:rFonts w:ascii="Times New Roman" w:eastAsia="Times New Roman" w:hAnsi="Times New Roman" w:cs="Times New Roman"/>
          <w:lang w:val="lv-LV"/>
        </w:rPr>
        <w:t xml:space="preserve"> </w:t>
      </w:r>
      <w:r w:rsidR="00082171" w:rsidRPr="00082171">
        <w:rPr>
          <w:rFonts w:ascii="Times New Roman" w:eastAsia="Times New Roman" w:hAnsi="Times New Roman" w:cs="Times New Roman"/>
          <w:b/>
          <w:lang w:val="lv-LV"/>
        </w:rPr>
        <w:t>Māra Garkuļa</w:t>
      </w:r>
      <w:r w:rsidR="00376C49" w:rsidRPr="00730FC7">
        <w:rPr>
          <w:rFonts w:ascii="Times New Roman" w:eastAsia="Times New Roman" w:hAnsi="Times New Roman" w:cs="Times New Roman"/>
          <w:lang w:val="lv-LV"/>
        </w:rPr>
        <w:t xml:space="preserve"> personā, kurš rīkojas uz </w:t>
      </w:r>
      <w:r w:rsidR="00082171">
        <w:rPr>
          <w:rFonts w:ascii="Times New Roman" w:eastAsia="Times New Roman" w:hAnsi="Times New Roman" w:cs="Times New Roman"/>
          <w:lang w:val="lv-LV"/>
        </w:rPr>
        <w:t xml:space="preserve">2015.gada 12.augusta pilnvaras </w:t>
      </w:r>
      <w:r w:rsidR="00376C49" w:rsidRPr="00730FC7">
        <w:rPr>
          <w:rFonts w:ascii="Times New Roman" w:eastAsia="Times New Roman" w:hAnsi="Times New Roman" w:cs="Times New Roman"/>
          <w:lang w:val="lv-LV"/>
        </w:rPr>
        <w:t>pamata, no otras puses,</w:t>
      </w:r>
    </w:p>
    <w:p w:rsidR="00376C49" w:rsidRPr="00730FC7" w:rsidRDefault="00376C49" w:rsidP="00376C49">
      <w:pPr>
        <w:spacing w:after="0" w:line="240" w:lineRule="auto"/>
        <w:ind w:firstLine="567"/>
        <w:jc w:val="both"/>
        <w:rPr>
          <w:rFonts w:ascii="Times New Roman" w:eastAsia="Times New Roman" w:hAnsi="Times New Roman" w:cs="Times New Roman"/>
          <w:lang w:val="lv-LV"/>
        </w:rPr>
      </w:pPr>
      <w:r w:rsidRPr="00730FC7">
        <w:rPr>
          <w:rFonts w:ascii="Times New Roman" w:eastAsia="Times New Roman" w:hAnsi="Times New Roman" w:cs="Times New Roman"/>
          <w:lang w:val="lv-LV"/>
        </w:rPr>
        <w:t>abi kopā vai katrs atsevišķi, turpmāk saukti „LĪDZĒJI”, pamatojoties uz Daugavpils pilsētas domes iepirkumu komisijas 2015.gada</w:t>
      </w:r>
      <w:r w:rsidR="00BF288E" w:rsidRPr="00730FC7">
        <w:rPr>
          <w:rFonts w:ascii="Times New Roman" w:eastAsia="Times New Roman" w:hAnsi="Times New Roman" w:cs="Times New Roman"/>
          <w:lang w:val="lv-LV"/>
        </w:rPr>
        <w:t xml:space="preserve"> 17.augusta </w:t>
      </w:r>
      <w:r w:rsidRPr="00730FC7">
        <w:rPr>
          <w:rFonts w:ascii="Times New Roman" w:eastAsia="Times New Roman" w:hAnsi="Times New Roman" w:cs="Times New Roman"/>
          <w:lang w:val="lv-LV"/>
        </w:rPr>
        <w:t>lēmumu (protokols Nr.</w:t>
      </w:r>
      <w:r w:rsidR="00235220">
        <w:rPr>
          <w:rFonts w:ascii="Times New Roman" w:eastAsia="Times New Roman" w:hAnsi="Times New Roman" w:cs="Times New Roman"/>
          <w:lang w:val="lv-LV"/>
        </w:rPr>
        <w:t>4</w:t>
      </w:r>
      <w:r w:rsidRPr="00730FC7">
        <w:rPr>
          <w:rFonts w:ascii="Times New Roman" w:eastAsia="Times New Roman" w:hAnsi="Times New Roman" w:cs="Times New Roman"/>
          <w:lang w:val="lv-LV"/>
        </w:rPr>
        <w:t>) iepirkumā „</w:t>
      </w:r>
      <w:r w:rsidRPr="00730FC7">
        <w:rPr>
          <w:rFonts w:ascii="Times New Roman" w:eastAsia="Times New Roman" w:hAnsi="Times New Roman" w:cs="Times New Roman"/>
          <w:bCs/>
          <w:lang w:val="lv-LV" w:eastAsia="ar-SA"/>
        </w:rPr>
        <w:t>Inženiertehniskās apgādes objekta (asfaltēta laukuma) būvniecība Liģinišķu mikrorajonā, Daugavpilī</w:t>
      </w:r>
      <w:r w:rsidRPr="00730FC7">
        <w:rPr>
          <w:rFonts w:ascii="Times New Roman" w:eastAsia="Times New Roman" w:hAnsi="Times New Roman" w:cs="Times New Roman"/>
          <w:lang w:val="lv-LV"/>
        </w:rPr>
        <w:t>”, identifikācijas Nr.</w:t>
      </w:r>
      <w:r w:rsidR="00E03F0A" w:rsidRPr="00730FC7">
        <w:rPr>
          <w:rFonts w:ascii="Times New Roman" w:eastAsia="Times New Roman" w:hAnsi="Times New Roman" w:cs="Times New Roman"/>
          <w:lang w:val="lv-LV"/>
        </w:rPr>
        <w:t xml:space="preserve"> </w:t>
      </w:r>
      <w:r w:rsidRPr="00730FC7">
        <w:rPr>
          <w:rFonts w:ascii="Times New Roman" w:eastAsia="Times New Roman" w:hAnsi="Times New Roman" w:cs="Times New Roman"/>
          <w:iCs/>
          <w:lang w:val="lv-LV"/>
        </w:rPr>
        <w:t>DPD 2015/81</w:t>
      </w:r>
      <w:r w:rsidRPr="00730FC7">
        <w:rPr>
          <w:rFonts w:ascii="Times New Roman" w:eastAsia="Times New Roman" w:hAnsi="Times New Roman" w:cs="Times New Roman"/>
          <w:lang w:val="lv-LV"/>
        </w:rPr>
        <w:t>, noslēdza šādu līgumu (turpmāk – Līgums):</w:t>
      </w:r>
    </w:p>
    <w:p w:rsidR="00376C49" w:rsidRPr="00730FC7" w:rsidRDefault="00376C49" w:rsidP="00376C49">
      <w:pPr>
        <w:shd w:val="clear" w:color="auto" w:fill="FFFFFF"/>
        <w:suppressAutoHyphens/>
        <w:spacing w:before="240" w:after="240" w:line="240" w:lineRule="auto"/>
        <w:jc w:val="center"/>
        <w:rPr>
          <w:rFonts w:ascii="Times New Roman" w:eastAsia="Times New Roman" w:hAnsi="Times New Roman" w:cs="Times New Roman"/>
          <w:b/>
          <w:noProof/>
          <w:color w:val="000000"/>
          <w:lang w:val="lv-LV" w:eastAsia="ar-SA"/>
        </w:rPr>
      </w:pPr>
      <w:r w:rsidRPr="00730FC7">
        <w:rPr>
          <w:rFonts w:ascii="Times New Roman" w:eastAsia="Times New Roman" w:hAnsi="Times New Roman" w:cs="Times New Roman"/>
          <w:b/>
          <w:noProof/>
          <w:color w:val="000000"/>
          <w:lang w:val="lv-LV" w:eastAsia="ar-SA"/>
        </w:rPr>
        <w:t>I. Līguma priekšmets</w:t>
      </w:r>
    </w:p>
    <w:p w:rsidR="00376C49" w:rsidRPr="00730FC7" w:rsidRDefault="00376C49" w:rsidP="00376C49">
      <w:pPr>
        <w:numPr>
          <w:ilvl w:val="0"/>
          <w:numId w:val="1"/>
        </w:numPr>
        <w:tabs>
          <w:tab w:val="left" w:pos="0"/>
          <w:tab w:val="left" w:pos="1080"/>
        </w:tabs>
        <w:suppressAutoHyphens/>
        <w:spacing w:after="80" w:line="240" w:lineRule="auto"/>
        <w:jc w:val="both"/>
        <w:rPr>
          <w:rFonts w:ascii="Times New Roman" w:eastAsia="Times New Roman" w:hAnsi="Times New Roman" w:cs="Times New Roman"/>
          <w:lang w:val="lv-LV"/>
        </w:rPr>
      </w:pPr>
      <w:r w:rsidRPr="00730FC7">
        <w:rPr>
          <w:rFonts w:ascii="Times New Roman" w:eastAsia="Times New Roman" w:hAnsi="Times New Roman" w:cs="Times New Roman"/>
          <w:lang w:val="lv-LV"/>
        </w:rPr>
        <w:t xml:space="preserve">Pasūtītājs pasūta, bet Izpildītājs apņemas veikt </w:t>
      </w:r>
      <w:r w:rsidRPr="00730FC7">
        <w:rPr>
          <w:rFonts w:ascii="Times New Roman" w:eastAsia="Times New Roman" w:hAnsi="Times New Roman" w:cs="Times New Roman"/>
          <w:b/>
          <w:bCs/>
          <w:lang w:val="lv-LV"/>
        </w:rPr>
        <w:t xml:space="preserve">inženiertehniskās apgādes objekta (asfaltēta laukuma) būvniecību Liģinišķu mikrorajonā </w:t>
      </w:r>
      <w:r w:rsidRPr="00730FC7">
        <w:rPr>
          <w:rFonts w:ascii="Times New Roman" w:eastAsia="Times New Roman" w:hAnsi="Times New Roman" w:cs="Times New Roman"/>
          <w:bCs/>
          <w:lang w:val="lv-LV"/>
        </w:rPr>
        <w:t xml:space="preserve">(zemes vienības kad.nr. 0500 017 2423), Daugavpilī, atbilstoši šī līguma, būvprojekta, normatīvo aktu prasībām un pasūtītāja norādījumiem </w:t>
      </w:r>
      <w:r w:rsidRPr="00730FC7">
        <w:rPr>
          <w:rFonts w:ascii="Times New Roman" w:eastAsia="Times New Roman" w:hAnsi="Times New Roman" w:cs="Times New Roman"/>
          <w:lang w:val="lv-LV"/>
        </w:rPr>
        <w:t>(turpmāk – Darbs)</w:t>
      </w:r>
      <w:r w:rsidRPr="00730FC7">
        <w:rPr>
          <w:rFonts w:ascii="Times New Roman" w:eastAsia="Times New Roman" w:hAnsi="Times New Roman" w:cs="Times New Roman"/>
          <w:i/>
          <w:lang w:val="lv-LV"/>
        </w:rPr>
        <w:t>.</w:t>
      </w:r>
    </w:p>
    <w:p w:rsidR="00376C49" w:rsidRPr="00730FC7" w:rsidRDefault="00376C49" w:rsidP="00376C49">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bCs/>
          <w:noProof/>
          <w:lang w:val="lv-LV" w:eastAsia="ar-SA"/>
        </w:rPr>
        <w:t xml:space="preserve">Darbi sevī ietver visus Līgumā un Lokālajā tāmē (pielikums) noteiktos nepieciešamos darbus, būvniecības vadību un organizēšanu, būvniecībai nepieciešamās tehnikas, </w:t>
      </w:r>
      <w:r w:rsidRPr="00730FC7">
        <w:rPr>
          <w:rFonts w:ascii="Times New Roman" w:eastAsia="Times New Roman" w:hAnsi="Times New Roman" w:cs="Times New Roman"/>
          <w:noProof/>
          <w:lang w:val="lv-LV" w:eastAsia="ar-SA"/>
        </w:rPr>
        <w:t xml:space="preserve">instrumentu piegādi, būvgružu novākšanu un utilizāciju, </w:t>
      </w:r>
      <w:r w:rsidRPr="00730FC7">
        <w:rPr>
          <w:rFonts w:ascii="Times New Roman" w:eastAsia="Times New Roman" w:hAnsi="Times New Roman" w:cs="Times New Roman"/>
          <w:bCs/>
          <w:noProof/>
          <w:lang w:val="lv-LV" w:eastAsia="ar-SA"/>
        </w:rPr>
        <w:t>izpilddokumentācijas sagatavošanu un citas darbības, kuras izriet no šī Līguma un normatīvo aktu prasībām.</w:t>
      </w:r>
      <w:r w:rsidRPr="00730FC7">
        <w:rPr>
          <w:rFonts w:ascii="Times New Roman" w:eastAsia="Times New Roman" w:hAnsi="Times New Roman" w:cs="Times New Roman"/>
          <w:bCs/>
          <w:noProof/>
          <w:color w:val="000000"/>
          <w:lang w:val="lv-LV" w:eastAsia="ar-SA"/>
        </w:rPr>
        <w:t xml:space="preserve"> Būvatļaujas saņemšanu nodrošina Pasūtītājs.</w:t>
      </w:r>
      <w:r w:rsidRPr="00730FC7">
        <w:rPr>
          <w:rFonts w:ascii="Times New Roman" w:eastAsia="Times New Roman" w:hAnsi="Times New Roman" w:cs="Times New Roman"/>
          <w:bCs/>
          <w:noProof/>
          <w:lang w:val="lv-LV" w:eastAsia="ar-SA"/>
        </w:rPr>
        <w:t xml:space="preserve"> </w:t>
      </w:r>
    </w:p>
    <w:p w:rsidR="00376C49" w:rsidRPr="00730FC7" w:rsidRDefault="00376C49" w:rsidP="00376C49">
      <w:pPr>
        <w:numPr>
          <w:ilvl w:val="0"/>
          <w:numId w:val="1"/>
        </w:numPr>
        <w:tabs>
          <w:tab w:val="num" w:pos="720"/>
        </w:tabs>
        <w:suppressAutoHyphens/>
        <w:spacing w:after="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bCs/>
          <w:noProof/>
          <w:lang w:val="lv-LV" w:eastAsia="ar-SA"/>
        </w:rPr>
        <w:t>Izpildītājs apliecina, ka ir pienācīgi iepazinies ar veicamā darba apjomu un citu ar darbu izpildi saistīto informāciju.</w:t>
      </w:r>
    </w:p>
    <w:p w:rsidR="00376C49" w:rsidRPr="00730FC7" w:rsidRDefault="00376C49" w:rsidP="00376C49">
      <w:pPr>
        <w:tabs>
          <w:tab w:val="num" w:pos="0"/>
        </w:tabs>
        <w:suppressAutoHyphens/>
        <w:spacing w:before="240" w:after="240" w:line="240" w:lineRule="auto"/>
        <w:jc w:val="center"/>
        <w:rPr>
          <w:rFonts w:ascii="Times New Roman" w:eastAsia="Times New Roman" w:hAnsi="Times New Roman" w:cs="Times New Roman"/>
          <w:noProof/>
          <w:lang w:val="lv-LV" w:eastAsia="ar-SA"/>
        </w:rPr>
      </w:pPr>
      <w:r w:rsidRPr="00730FC7">
        <w:rPr>
          <w:rFonts w:ascii="Times New Roman" w:eastAsia="Times New Roman" w:hAnsi="Times New Roman" w:cs="Times New Roman"/>
          <w:b/>
          <w:bCs/>
          <w:noProof/>
          <w:color w:val="000000"/>
          <w:lang w:val="lv-LV" w:eastAsia="ar-SA"/>
        </w:rPr>
        <w:t>II. Līguma izpildes kārtība</w:t>
      </w:r>
    </w:p>
    <w:p w:rsidR="00376C49" w:rsidRPr="00730FC7" w:rsidRDefault="00376C49" w:rsidP="00376C49">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Izpildītājs organizē un nodrošina darbu veikšanu ievērojot iepriekš noteiktu grafiku (pielikumā) un apņemas pabeigt visus darbus</w:t>
      </w:r>
      <w:r w:rsidRPr="00730FC7">
        <w:rPr>
          <w:rFonts w:ascii="Times New Roman" w:eastAsia="Times New Roman" w:hAnsi="Times New Roman" w:cs="Times New Roman"/>
          <w:b/>
          <w:noProof/>
          <w:color w:val="000000"/>
          <w:lang w:val="lv-LV" w:eastAsia="ar-SA"/>
        </w:rPr>
        <w:t xml:space="preserve"> 2 (divu) mēnešu laikā no akta parakstīšanas par Objekta nodošanu darbu veikšanai.</w:t>
      </w:r>
      <w:r w:rsidRPr="00730FC7">
        <w:rPr>
          <w:rFonts w:ascii="Times New Roman" w:eastAsia="Times New Roman" w:hAnsi="Times New Roman" w:cs="Times New Roman"/>
          <w:noProof/>
          <w:color w:val="000000"/>
          <w:lang w:val="lv-LV" w:eastAsia="ar-SA"/>
        </w:rPr>
        <w:t xml:space="preserve"> </w:t>
      </w:r>
    </w:p>
    <w:p w:rsidR="00376C49" w:rsidRPr="00730FC7" w:rsidRDefault="00376C49" w:rsidP="00376C49">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Pirms darbu uzsākšanas Izpildītājs ieceļ piedāvājumā norādīto sertificētu atbildīgo būvdarbu vadītāju un darba aizsardzības koordinatoru. Atbildīgais būvdarbu vadītājs un darba aizsardzības koordinators veic normatīvajos aktos noteiktās funkcijas. Pasūtītājs pilnvaro atbildīgo būvdarbu vadī</w:t>
      </w:r>
      <w:r w:rsidR="00E33552">
        <w:rPr>
          <w:rFonts w:ascii="Times New Roman" w:eastAsia="Times New Roman" w:hAnsi="Times New Roman" w:cs="Times New Roman"/>
          <w:noProof/>
          <w:color w:val="000000"/>
          <w:lang w:val="lv-LV" w:eastAsia="ar-SA"/>
        </w:rPr>
        <w:t>tāju veikt projekta vadītā</w:t>
      </w:r>
      <w:r w:rsidRPr="00730FC7">
        <w:rPr>
          <w:rFonts w:ascii="Times New Roman" w:eastAsia="Times New Roman" w:hAnsi="Times New Roman" w:cs="Times New Roman"/>
          <w:noProof/>
          <w:color w:val="000000"/>
          <w:lang w:val="lv-LV" w:eastAsia="ar-SA"/>
        </w:rPr>
        <w:t>ja pienākumus.</w:t>
      </w:r>
    </w:p>
    <w:p w:rsidR="00376C49" w:rsidRPr="00730FC7" w:rsidRDefault="00376C49" w:rsidP="00376C49">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Izpildītājam ir pienākums uzsākt Objektā darbus ne vēlāk kā </w:t>
      </w:r>
      <w:r w:rsidRPr="00730FC7">
        <w:rPr>
          <w:rFonts w:ascii="Times New Roman" w:eastAsia="Times New Roman" w:hAnsi="Times New Roman" w:cs="Times New Roman"/>
          <w:b/>
          <w:noProof/>
          <w:color w:val="000000"/>
          <w:lang w:val="lv-LV" w:eastAsia="ar-SA"/>
        </w:rPr>
        <w:t>5 (piektajā) darba dienā</w:t>
      </w:r>
      <w:r w:rsidRPr="00730FC7">
        <w:rPr>
          <w:rFonts w:ascii="Times New Roman" w:eastAsia="Times New Roman" w:hAnsi="Times New Roman" w:cs="Times New Roman"/>
          <w:noProof/>
          <w:color w:val="000000"/>
          <w:lang w:val="lv-LV" w:eastAsia="ar-SA"/>
        </w:rPr>
        <w:t xml:space="preserve"> no </w:t>
      </w:r>
      <w:r w:rsidRPr="00730FC7">
        <w:rPr>
          <w:rFonts w:ascii="Times New Roman" w:eastAsia="Times New Roman" w:hAnsi="Times New Roman" w:cs="Times New Roman"/>
          <w:bCs/>
          <w:noProof/>
          <w:color w:val="000000"/>
          <w:lang w:val="lv-LV" w:eastAsia="ar-SA"/>
        </w:rPr>
        <w:t>akta parakstīšanas par Objekta nodošanu darbu veikšanai parakstīšanas dienas</w:t>
      </w:r>
      <w:r w:rsidRPr="00730FC7">
        <w:rPr>
          <w:rFonts w:ascii="Times New Roman" w:eastAsia="Times New Roman" w:hAnsi="Times New Roman" w:cs="Times New Roman"/>
          <w:noProof/>
          <w:color w:val="000000"/>
          <w:lang w:val="lv-LV" w:eastAsia="ar-SA"/>
        </w:rPr>
        <w:t>.</w:t>
      </w:r>
    </w:p>
    <w:p w:rsidR="00376C49" w:rsidRPr="00730FC7" w:rsidRDefault="00376C49" w:rsidP="00376C49">
      <w:pPr>
        <w:numPr>
          <w:ilvl w:val="0"/>
          <w:numId w:val="1"/>
        </w:numPr>
        <w:tabs>
          <w:tab w:val="num" w:pos="72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Pēc Līguma ietvaros paredzēto darbu pabeigšanas Izpildītājs veic izpildīto darbu, kā arī visas ar to saistītās dokumentācijas nodošanu </w:t>
      </w:r>
      <w:r w:rsidRPr="00730FC7">
        <w:rPr>
          <w:rFonts w:ascii="Times New Roman" w:eastAsia="Times New Roman" w:hAnsi="Times New Roman" w:cs="Times New Roman"/>
          <w:noProof/>
          <w:lang w:val="lv-LV" w:eastAsia="ar-SA"/>
        </w:rPr>
        <w:t>Pasūtītāja nozīmētai komisijai.</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Izpildītājs iesniedz Pasūtītājam sagatavoto izpilddokumentāciju trijos oriģinālos eksemplāros saskaņā ar normatīvo aktu prasībām.</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lastRenderedPageBreak/>
        <w:t>Izpildītājs iesniedz Pasūtītājam darbu pieņemšanas – nodošanas aktu divos eksemplāros, kurā tiek norādīts faktiski paveiktais darba apjoms, kā arī apliecinājumu par garantijas saistību pildīšanu pēc objekta nodošanas ekspluatācijā uz visām iekārtām un veiktajiem darbiem.</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5 (piecu) darba dienu laikā pēc darbu pieņemšanas – nodošanas akta saņemšanas Pasūtītājs pārbauda izpildīto darbu apjomu un kvalitāti, kā arī darbu izpildes dokumentāciju un paraksta aktu vai noformē rakstveida motivētu atteikumu darbus pieņemt.</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Abpusēji parakstīts pieņemšanas nodošanas akts ir pamats rēķina izrakstīšanai. Samaksa tiek veikta par faktiski izpildītajiem darbiem.</w:t>
      </w:r>
    </w:p>
    <w:p w:rsidR="00376C49" w:rsidRPr="00730FC7" w:rsidRDefault="00376C49" w:rsidP="00376C49">
      <w:pPr>
        <w:suppressAutoHyphens/>
        <w:spacing w:before="240" w:after="240" w:line="240" w:lineRule="auto"/>
        <w:jc w:val="center"/>
        <w:rPr>
          <w:rFonts w:ascii="Times New Roman" w:eastAsia="Times New Roman" w:hAnsi="Times New Roman" w:cs="Times New Roman"/>
          <w:noProof/>
          <w:lang w:val="lv-LV" w:eastAsia="ar-SA"/>
        </w:rPr>
      </w:pPr>
      <w:r w:rsidRPr="00730FC7">
        <w:rPr>
          <w:rFonts w:ascii="Times New Roman" w:eastAsia="Times New Roman" w:hAnsi="Times New Roman" w:cs="Times New Roman"/>
          <w:b/>
          <w:noProof/>
          <w:color w:val="000000"/>
          <w:lang w:val="lv-LV" w:eastAsia="ar-SA"/>
        </w:rPr>
        <w:t>III. Līguma summa un norēķinu kārtība</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Līguma summa bez pievienotās vērtības nodokļa (turpmāk – PVN) par darbu veikšanu sastāda </w:t>
      </w:r>
      <w:r w:rsidR="00E03F0A" w:rsidRPr="00730FC7">
        <w:rPr>
          <w:rFonts w:ascii="Times New Roman" w:eastAsia="Times New Roman" w:hAnsi="Times New Roman" w:cs="Times New Roman"/>
          <w:b/>
          <w:noProof/>
          <w:color w:val="000000"/>
          <w:lang w:val="lv-LV" w:eastAsia="ar-SA"/>
        </w:rPr>
        <w:t>EUR</w:t>
      </w:r>
      <w:r w:rsidR="00E03F0A" w:rsidRPr="00730FC7">
        <w:rPr>
          <w:rFonts w:ascii="Times New Roman" w:eastAsia="Times New Roman" w:hAnsi="Times New Roman" w:cs="Times New Roman"/>
          <w:iCs/>
        </w:rPr>
        <w:t xml:space="preserve"> </w:t>
      </w:r>
      <w:r w:rsidR="00E03F0A" w:rsidRPr="00730FC7">
        <w:rPr>
          <w:rFonts w:ascii="Times New Roman" w:eastAsia="Times New Roman" w:hAnsi="Times New Roman" w:cs="Times New Roman"/>
          <w:b/>
          <w:iCs/>
        </w:rPr>
        <w:t>41 983,75</w:t>
      </w:r>
      <w:r w:rsidR="00E03F0A" w:rsidRPr="00730FC7">
        <w:rPr>
          <w:rFonts w:ascii="Times New Roman" w:eastAsia="Times New Roman" w:hAnsi="Times New Roman" w:cs="Times New Roman"/>
          <w:iCs/>
        </w:rPr>
        <w:t xml:space="preserve"> </w:t>
      </w:r>
      <w:r w:rsidRPr="00730FC7">
        <w:rPr>
          <w:rFonts w:ascii="Times New Roman" w:eastAsia="Times New Roman" w:hAnsi="Times New Roman" w:cs="Times New Roman"/>
          <w:noProof/>
          <w:color w:val="000000"/>
          <w:lang w:val="lv-LV" w:eastAsia="ar-SA"/>
        </w:rPr>
        <w:t>(</w:t>
      </w:r>
      <w:r w:rsidR="00E03F0A" w:rsidRPr="00730FC7">
        <w:rPr>
          <w:rFonts w:ascii="Times New Roman" w:eastAsia="Times New Roman" w:hAnsi="Times New Roman" w:cs="Times New Roman"/>
          <w:noProof/>
          <w:color w:val="000000"/>
          <w:lang w:val="lv-LV" w:eastAsia="ar-SA"/>
        </w:rPr>
        <w:t>četrdesmit viens tūkstotis deviņi simti</w:t>
      </w:r>
      <w:r w:rsidR="006A6AF3" w:rsidRPr="00730FC7">
        <w:rPr>
          <w:rFonts w:ascii="Times New Roman" w:eastAsia="Times New Roman" w:hAnsi="Times New Roman" w:cs="Times New Roman"/>
          <w:noProof/>
          <w:color w:val="000000"/>
          <w:lang w:val="lv-LV" w:eastAsia="ar-SA"/>
        </w:rPr>
        <w:t xml:space="preserve"> astoņdesmit trīs </w:t>
      </w:r>
      <w:r w:rsidR="006A6AF3" w:rsidRPr="00730FC7">
        <w:rPr>
          <w:rFonts w:ascii="Times New Roman" w:eastAsia="Times New Roman" w:hAnsi="Times New Roman" w:cs="Times New Roman"/>
          <w:i/>
          <w:noProof/>
          <w:color w:val="000000"/>
          <w:lang w:val="lv-LV" w:eastAsia="ar-SA"/>
        </w:rPr>
        <w:t>euro</w:t>
      </w:r>
      <w:r w:rsidR="006A6AF3" w:rsidRPr="00730FC7">
        <w:rPr>
          <w:rFonts w:ascii="Times New Roman" w:eastAsia="Times New Roman" w:hAnsi="Times New Roman" w:cs="Times New Roman"/>
          <w:noProof/>
          <w:color w:val="000000"/>
          <w:lang w:val="lv-LV" w:eastAsia="ar-SA"/>
        </w:rPr>
        <w:t xml:space="preserve"> un 75 centi</w:t>
      </w:r>
      <w:r w:rsidRPr="00730FC7">
        <w:rPr>
          <w:rFonts w:ascii="Times New Roman" w:eastAsia="Times New Roman" w:hAnsi="Times New Roman" w:cs="Times New Roman"/>
          <w:noProof/>
          <w:color w:val="000000"/>
          <w:lang w:val="lv-LV" w:eastAsia="ar-SA"/>
        </w:rPr>
        <w:t>).</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Atbilstoši Pievienotās vērtības nodokļa likuma 142.panta otrajai daļai, PVN, kas sastāda </w:t>
      </w:r>
      <w:r w:rsidRPr="00730FC7">
        <w:rPr>
          <w:rFonts w:ascii="Times New Roman" w:eastAsia="Times New Roman" w:hAnsi="Times New Roman" w:cs="Times New Roman"/>
          <w:b/>
          <w:noProof/>
          <w:color w:val="000000"/>
          <w:lang w:val="lv-LV" w:eastAsia="ar-SA"/>
        </w:rPr>
        <w:t>EUR</w:t>
      </w:r>
      <w:r w:rsidR="00E03F0A" w:rsidRPr="00730FC7">
        <w:rPr>
          <w:rFonts w:ascii="Times New Roman" w:eastAsia="Times New Roman" w:hAnsi="Times New Roman" w:cs="Times New Roman"/>
          <w:b/>
          <w:noProof/>
          <w:color w:val="000000"/>
          <w:lang w:val="lv-LV" w:eastAsia="ar-SA"/>
        </w:rPr>
        <w:t xml:space="preserve"> 8 816,59</w:t>
      </w:r>
      <w:r w:rsidRPr="00730FC7">
        <w:rPr>
          <w:rFonts w:ascii="Times New Roman" w:eastAsia="Times New Roman" w:hAnsi="Times New Roman" w:cs="Times New Roman"/>
          <w:noProof/>
          <w:color w:val="000000"/>
          <w:lang w:val="lv-LV" w:eastAsia="ar-SA"/>
        </w:rPr>
        <w:t xml:space="preserve"> (</w:t>
      </w:r>
      <w:r w:rsidR="00E03F0A" w:rsidRPr="00730FC7">
        <w:rPr>
          <w:rFonts w:ascii="Times New Roman" w:eastAsia="Times New Roman" w:hAnsi="Times New Roman" w:cs="Times New Roman"/>
          <w:noProof/>
          <w:color w:val="000000"/>
          <w:lang w:val="lv-LV" w:eastAsia="ar-SA"/>
        </w:rPr>
        <w:t xml:space="preserve">astoņi tūkstoši astoņi simti sešpadsmit </w:t>
      </w:r>
      <w:r w:rsidR="00E03F0A" w:rsidRPr="00730FC7">
        <w:rPr>
          <w:rFonts w:ascii="Times New Roman" w:eastAsia="Times New Roman" w:hAnsi="Times New Roman" w:cs="Times New Roman"/>
          <w:i/>
          <w:noProof/>
          <w:color w:val="000000"/>
          <w:lang w:val="lv-LV" w:eastAsia="ar-SA"/>
        </w:rPr>
        <w:t>euro</w:t>
      </w:r>
      <w:r w:rsidR="00E03F0A" w:rsidRPr="00730FC7">
        <w:rPr>
          <w:rFonts w:ascii="Times New Roman" w:eastAsia="Times New Roman" w:hAnsi="Times New Roman" w:cs="Times New Roman"/>
          <w:noProof/>
          <w:color w:val="000000"/>
          <w:lang w:val="lv-LV" w:eastAsia="ar-SA"/>
        </w:rPr>
        <w:t xml:space="preserve"> un 59 centi</w:t>
      </w:r>
      <w:r w:rsidRPr="00730FC7">
        <w:rPr>
          <w:rFonts w:ascii="Times New Roman" w:eastAsia="Times New Roman" w:hAnsi="Times New Roman" w:cs="Times New Roman"/>
          <w:noProof/>
          <w:color w:val="000000"/>
          <w:lang w:val="lv-LV" w:eastAsia="ar-SA"/>
        </w:rPr>
        <w:t>), valsts budžetā maksā Pasūtītājs.</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lang w:val="en-GB"/>
        </w:rPr>
        <w:t>Avansa samaksu Pasūtītājs neparedz</w:t>
      </w:r>
      <w:r w:rsidRPr="00730FC7">
        <w:rPr>
          <w:rFonts w:ascii="Times New Roman" w:eastAsia="Times New Roman" w:hAnsi="Times New Roman" w:cs="Times New Roman"/>
          <w:noProof/>
          <w:color w:val="000000"/>
          <w:lang w:val="lv-LV" w:eastAsia="ar-SA"/>
        </w:rPr>
        <w:t>. Līguma summa ietver samaksu par šī Līguma ietvaros paredzēto Izpildītāja saistību izpildi – darbu, materiāliem, mehānismu izmaksām, iekārtu izmaksām un visiem citiem izdevumiem, kas minēti līguma 2.punktā un tāmē.</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 xml:space="preserve">Līguma summas samaksa tiks veikta par faktiski izpildītiem darbiem. Apmaksa tiks veikta </w:t>
      </w:r>
      <w:r w:rsidRPr="00730FC7">
        <w:rPr>
          <w:rFonts w:ascii="Times New Roman" w:eastAsia="Times New Roman" w:hAnsi="Times New Roman" w:cs="Times New Roman"/>
          <w:b/>
          <w:noProof/>
          <w:lang w:val="lv-LV" w:eastAsia="ar-SA"/>
        </w:rPr>
        <w:t>30 (trīsdesmit)</w:t>
      </w:r>
      <w:r w:rsidRPr="00730FC7">
        <w:rPr>
          <w:rFonts w:ascii="Times New Roman" w:eastAsia="Times New Roman" w:hAnsi="Times New Roman" w:cs="Times New Roman"/>
          <w:noProof/>
          <w:lang w:val="lv-LV" w:eastAsia="ar-SA"/>
        </w:rPr>
        <w:t xml:space="preserve"> kalendāro dienu laikā pēc darbu nodošanas – pieņemšanas akta parakstīšanas, pamatojoties uz Izpildītāja izsniegtu rēķinu.</w:t>
      </w:r>
    </w:p>
    <w:p w:rsidR="00376C49" w:rsidRPr="00730FC7" w:rsidRDefault="00376C49" w:rsidP="00376C49">
      <w:pPr>
        <w:numPr>
          <w:ilvl w:val="0"/>
          <w:numId w:val="1"/>
        </w:numPr>
        <w:suppressAutoHyphens/>
        <w:spacing w:after="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Iespējamais sadārdzinājums Līguma realizācijas laikā netiks papildus apmaksāts.</w:t>
      </w:r>
    </w:p>
    <w:p w:rsidR="00376C49" w:rsidRPr="00730FC7" w:rsidRDefault="00376C49" w:rsidP="00376C49">
      <w:pPr>
        <w:tabs>
          <w:tab w:val="num" w:pos="0"/>
        </w:tabs>
        <w:suppressAutoHyphens/>
        <w:spacing w:before="240" w:after="240" w:line="240" w:lineRule="auto"/>
        <w:jc w:val="center"/>
        <w:rPr>
          <w:rFonts w:ascii="Times New Roman" w:eastAsia="Times New Roman" w:hAnsi="Times New Roman" w:cs="Times New Roman"/>
          <w:noProof/>
          <w:lang w:val="lv-LV" w:eastAsia="ar-SA"/>
        </w:rPr>
      </w:pPr>
      <w:r w:rsidRPr="00730FC7">
        <w:rPr>
          <w:rFonts w:ascii="Times New Roman" w:eastAsia="Times New Roman" w:hAnsi="Times New Roman" w:cs="Times New Roman"/>
          <w:b/>
          <w:noProof/>
          <w:color w:val="000000"/>
          <w:lang w:val="lv-LV" w:eastAsia="ar-SA"/>
        </w:rPr>
        <w:t>IV. Izpildītāja pienākumi</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Veikt darbus kvalitatīvi, ievērojot Līgumā minētās prasības un Lokālajā tāmē norādītos darbu apjomus.</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Sagatavot normatīvajos aktos noteikto izpilddokumentāciju.</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Veikt darbus ar savu (īpašumā vai lietošanā esošu) aprīkojumu, materiāliem vai citiem nepieciešamajiem tehniskajiem līdzekļiem un instrumentiem. </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Par saviem līdzekļiem piegādāt darbam nepieciešamos materiālus, konstrukcijas un iekārtas.</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Darbus izpildīt ar Latvijā sertificētiem un kvalitatīviem materiāliem.</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Darbu veikšanas procesā ievērot darba aizsardzības, ugunsdrošības noteikumus un uzņemties pilnu atbildību par jebkādiem minēto noteikumu pārkāpumiem un to izraisītām sekām.</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Nodrošināt Objektā strādājošos ar nepieciešamajiem darba aizsardzības līdzekļiem.</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Segt Pasūtītājam ar darbu izpildi saistītos izdevumus, ja tādi rodas darbu izpildes laikā.</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Nodrošināt darba laikā Pasūtītājam brīvu un drošu piekļūšanu Objektam.</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Nodrošināt tīrību Objektā, regulāru būvgružu izvešanu no Objekta uz sava rēķina. </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Nekavējoties rakstveidā informēt Pasūtītāju par visiem apstākļiem, kas atklājušies darbu izpildes procesā un var neparedzēti ietekmēt darbu izpildi.</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Savlaicīgi brīdināt Pasūtītāju, ja darbu izpildes gaitā radušies apstākļi, kas var būt bīstami cilvēku veselībai vai dzīvībai, un veikt visus nepieciešamos pasākumus, lai tos novērstu.</w:t>
      </w:r>
    </w:p>
    <w:p w:rsidR="00376C49" w:rsidRPr="00730FC7" w:rsidRDefault="00376C49" w:rsidP="00376C49">
      <w:pPr>
        <w:numPr>
          <w:ilvl w:val="0"/>
          <w:numId w:val="1"/>
        </w:numPr>
        <w:tabs>
          <w:tab w:val="num" w:pos="72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Pildīt visus citus no šī Līguma un normatīvajiem aktiem izrietošos Izpildītāja pienākumus.</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 xml:space="preserve">Līguma izpildē iesaistīt iepirkuma piedāvājumā norādītos speciālistus, tajā skaitā iepirkuma piedāvājumā norādīto būvdarbu vadītāju un darba aizsardzības koordinatoru, un apakšuzņēmējus. </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376C49" w:rsidRPr="00730FC7" w:rsidRDefault="00376C49" w:rsidP="00376C49">
      <w:pPr>
        <w:numPr>
          <w:ilvl w:val="1"/>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personāls vai apakšuzņēmējs atbilst tām paziņojumā par līgumu un iepirkuma procedūras dokumentos noteiktajām prasībām, kas attiecas uz piegādātāja personālu vai apakšuzņēmējiem;</w:t>
      </w:r>
    </w:p>
    <w:p w:rsidR="00376C49" w:rsidRPr="00730FC7" w:rsidRDefault="00376C49" w:rsidP="00376C49">
      <w:pPr>
        <w:numPr>
          <w:ilvl w:val="1"/>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376C49" w:rsidRPr="00730FC7" w:rsidRDefault="00376C49" w:rsidP="00376C49">
      <w:pPr>
        <w:suppressAutoHyphens/>
        <w:spacing w:before="240" w:after="240" w:line="240" w:lineRule="auto"/>
        <w:jc w:val="center"/>
        <w:rPr>
          <w:rFonts w:ascii="Times New Roman" w:eastAsia="Times New Roman" w:hAnsi="Times New Roman" w:cs="Times New Roman"/>
          <w:b/>
          <w:noProof/>
          <w:lang w:val="lv-LV" w:eastAsia="ar-SA"/>
        </w:rPr>
      </w:pPr>
      <w:r w:rsidRPr="00730FC7">
        <w:rPr>
          <w:rFonts w:ascii="Times New Roman" w:eastAsia="Times New Roman" w:hAnsi="Times New Roman" w:cs="Times New Roman"/>
          <w:b/>
          <w:noProof/>
          <w:lang w:val="lv-LV" w:eastAsia="ar-SA"/>
        </w:rPr>
        <w:t>V. Pasūtītāja pienākumi</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Norēķināties ar Izpildītāju par kvalitatīvi izpildītiem darbiem Līgumā noteiktajā kārtībā</w:t>
      </w:r>
      <w:r w:rsidRPr="00730FC7">
        <w:rPr>
          <w:rFonts w:ascii="Times New Roman" w:eastAsia="Times New Roman" w:hAnsi="Times New Roman" w:cs="Times New Roman"/>
          <w:noProof/>
          <w:color w:val="000000"/>
          <w:lang w:val="lv-LV" w:eastAsia="ar-SA"/>
        </w:rPr>
        <w:t>.</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Nodrošināt Izpildītājam brīvu un netraucētu piekļuvi Objektam.</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Nodrošināt būvatļaujas saņemšanu.</w:t>
      </w:r>
    </w:p>
    <w:p w:rsidR="00376C49" w:rsidRPr="00730FC7" w:rsidRDefault="00376C49" w:rsidP="00376C49">
      <w:pPr>
        <w:numPr>
          <w:ilvl w:val="0"/>
          <w:numId w:val="1"/>
        </w:numPr>
        <w:suppressAutoHyphens/>
        <w:spacing w:after="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Norīkot par līguma izpildi atbildīgo personu.</w:t>
      </w:r>
    </w:p>
    <w:p w:rsidR="00376C49" w:rsidRPr="00730FC7" w:rsidRDefault="00376C49" w:rsidP="00376C49">
      <w:pPr>
        <w:shd w:val="clear" w:color="auto" w:fill="FFFFFF"/>
        <w:suppressAutoHyphens/>
        <w:spacing w:before="240" w:after="240" w:line="240" w:lineRule="auto"/>
        <w:jc w:val="center"/>
        <w:rPr>
          <w:rFonts w:ascii="Times New Roman" w:eastAsia="Times New Roman" w:hAnsi="Times New Roman" w:cs="Times New Roman"/>
          <w:b/>
          <w:noProof/>
          <w:color w:val="000000"/>
          <w:lang w:val="lv-LV" w:eastAsia="ar-SA"/>
        </w:rPr>
      </w:pPr>
      <w:r w:rsidRPr="00730FC7">
        <w:rPr>
          <w:rFonts w:ascii="Times New Roman" w:eastAsia="Times New Roman" w:hAnsi="Times New Roman" w:cs="Times New Roman"/>
          <w:b/>
          <w:noProof/>
          <w:color w:val="000000"/>
          <w:lang w:val="lv-LV" w:eastAsia="ar-SA"/>
        </w:rPr>
        <w:t>VI. Pušu atbildība un sankcijas</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Līdzēji ir savstarpēji atbildīgi par sniegto ziņu patiesumu un pilnību.</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Izpildītājs neuzsāk darbus noteiktajā termiņā, saskaņā ar Līguma 6.punktu, tad veicot galīgo norēķinu no Izpildītājam izmaksājamās summas ietur līgumsodu 0,2% apmērā no Līguma summas par katru nokavēto dienu, bet ne vairāk kā 10% no kopējās līguma summas.</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Pasūtītājs kavē šī līguma 17.punktā noteikto maksājumu, tas maksā Izpildītājam līgumsodu 0,2 % apmērā no neveiktās maksājuma summas par katru nokavēto dienu,</w:t>
      </w:r>
      <w:r w:rsidRPr="00730FC7">
        <w:rPr>
          <w:rFonts w:ascii="Times New Roman" w:eastAsia="Times New Roman" w:hAnsi="Times New Roman" w:cs="Times New Roman"/>
          <w:lang w:val="lv-LV" w:eastAsia="ar-SA"/>
        </w:rPr>
        <w:t xml:space="preserve"> </w:t>
      </w:r>
      <w:r w:rsidRPr="00730FC7">
        <w:rPr>
          <w:rFonts w:ascii="Times New Roman" w:eastAsia="Times New Roman" w:hAnsi="Times New Roman" w:cs="Times New Roman"/>
          <w:noProof/>
          <w:color w:val="000000"/>
          <w:lang w:val="lv-LV" w:eastAsia="ar-SA"/>
        </w:rPr>
        <w:t xml:space="preserve">bet ne vairāk kā 10% no kopējās līguma summas. </w:t>
      </w:r>
    </w:p>
    <w:p w:rsidR="00376C49" w:rsidRPr="00730FC7" w:rsidRDefault="00376C49" w:rsidP="00376C49">
      <w:pPr>
        <w:suppressAutoHyphens/>
        <w:spacing w:before="240" w:after="240" w:line="240" w:lineRule="auto"/>
        <w:jc w:val="center"/>
        <w:rPr>
          <w:rFonts w:ascii="Times New Roman" w:eastAsia="Times New Roman" w:hAnsi="Times New Roman" w:cs="Times New Roman"/>
          <w:noProof/>
          <w:lang w:val="lv-LV" w:eastAsia="ar-SA"/>
        </w:rPr>
      </w:pPr>
      <w:r w:rsidRPr="00730FC7">
        <w:rPr>
          <w:rFonts w:ascii="Times New Roman" w:eastAsia="Times New Roman" w:hAnsi="Times New Roman" w:cs="Times New Roman"/>
          <w:b/>
          <w:noProof/>
          <w:color w:val="000000"/>
          <w:lang w:val="lv-LV" w:eastAsia="ar-SA"/>
        </w:rPr>
        <w:t>VII. Garantijas nosacījumi</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Izpildītājs garantē izpildīto darbu kvalitāti un atbilstību šī Līguma noteikumiem, būvprojektam un Latvijas Republikas normatīvo aktu prasībām.</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lang w:val="lv-LV" w:eastAsia="ar-SA"/>
        </w:rPr>
        <w:t>Izpildīto Būvdarbu</w:t>
      </w:r>
      <w:r w:rsidRPr="00730FC7">
        <w:rPr>
          <w:rFonts w:ascii="Times New Roman" w:eastAsia="Times New Roman" w:hAnsi="Times New Roman" w:cs="Times New Roman"/>
          <w:b/>
          <w:lang w:val="lv-LV" w:eastAsia="ar-SA"/>
        </w:rPr>
        <w:t xml:space="preserve"> garantijas termiņš</w:t>
      </w:r>
      <w:r w:rsidRPr="00730FC7">
        <w:rPr>
          <w:rFonts w:ascii="Times New Roman" w:eastAsia="Times New Roman" w:hAnsi="Times New Roman" w:cs="Times New Roman"/>
          <w:b/>
          <w:noProof/>
          <w:color w:val="000000"/>
          <w:lang w:val="lv-LV" w:eastAsia="ar-SA"/>
        </w:rPr>
        <w:t xml:space="preserve"> ir 3 (trīs) gadi, </w:t>
      </w:r>
      <w:r w:rsidRPr="00730FC7">
        <w:rPr>
          <w:rFonts w:ascii="Times New Roman" w:eastAsia="Times New Roman" w:hAnsi="Times New Roman" w:cs="Times New Roman"/>
          <w:noProof/>
          <w:color w:val="000000"/>
          <w:lang w:val="lv-LV" w:eastAsia="ar-SA"/>
        </w:rPr>
        <w:t>skaitot no darbu pieņemšanas – nodošanas akta parakstīšanas.</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Garantijas gadījumam nav pakļauti bojājumi un defekti, kas radušies trešo personu prettiesiakas darbības rezultātā.</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Izpildītājs garantijas termiņā atsakās novērst konstatētos defektus vai nenovērš tos noteiktajā termiņā, Pasūtītājam ir tiesības šo darbu veikšanu uz Izpildītāja rēķina uzdot trešajai personai.</w:t>
      </w:r>
    </w:p>
    <w:p w:rsidR="00376C49" w:rsidRPr="00730FC7" w:rsidRDefault="00376C49" w:rsidP="00376C49">
      <w:pPr>
        <w:numPr>
          <w:ilvl w:val="0"/>
          <w:numId w:val="1"/>
        </w:numPr>
        <w:suppressAutoHyphens/>
        <w:spacing w:after="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Izpildītājs nodrošina, ka tā iegādāto materiālu ražotāju un pārdevēju garantijas tiek nodotas Pasūtītājam.</w:t>
      </w:r>
    </w:p>
    <w:p w:rsidR="00376C49" w:rsidRPr="00730FC7" w:rsidRDefault="00376C49" w:rsidP="00376C49">
      <w:pPr>
        <w:suppressAutoHyphens/>
        <w:spacing w:before="240" w:after="240" w:line="240" w:lineRule="auto"/>
        <w:jc w:val="center"/>
        <w:rPr>
          <w:rFonts w:ascii="Times New Roman" w:eastAsia="Times New Roman" w:hAnsi="Times New Roman" w:cs="Times New Roman"/>
          <w:noProof/>
          <w:lang w:val="lv-LV" w:eastAsia="ar-SA"/>
        </w:rPr>
      </w:pPr>
      <w:r w:rsidRPr="00730FC7">
        <w:rPr>
          <w:rFonts w:ascii="Times New Roman" w:eastAsia="Times New Roman" w:hAnsi="Times New Roman" w:cs="Times New Roman"/>
          <w:b/>
          <w:noProof/>
          <w:color w:val="000000"/>
          <w:lang w:val="lv-LV" w:eastAsia="ar-SA"/>
        </w:rPr>
        <w:t>VIII. Līguma vienpusēja izbeigšana un darbu pārtraukšana</w:t>
      </w:r>
    </w:p>
    <w:p w:rsidR="00376C49" w:rsidRPr="00730FC7" w:rsidRDefault="00376C49" w:rsidP="00376C49">
      <w:pPr>
        <w:numPr>
          <w:ilvl w:val="0"/>
          <w:numId w:val="1"/>
        </w:numPr>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Pasūtītājs ir tiesīgs vienpusēji izbeigt šo Līgumu, paziņojot par to Izpildītājam rakstveidā 5 (piecas) kalendārās dienas iepriekš un neatlīdzinot zaudējumus, šādos gadījumos:</w:t>
      </w:r>
    </w:p>
    <w:p w:rsidR="00376C49" w:rsidRPr="00730FC7" w:rsidRDefault="00376C49" w:rsidP="00376C49">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Izpildītājs nokavē darbu uzsākšanas termiņu vairāk kā par 10 (desmit) dienām. Līgums tomēr netiek izbeigts, ja Izpildītājs pierāda, ka nav vainojams pie darbu neuzsākšanas noteiktajā termiņā;</w:t>
      </w:r>
    </w:p>
    <w:p w:rsidR="00376C49" w:rsidRPr="00730FC7" w:rsidRDefault="00376C49" w:rsidP="00376C49">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376C49" w:rsidRPr="00730FC7" w:rsidRDefault="00376C49" w:rsidP="00376C49">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376C49" w:rsidRPr="00730FC7" w:rsidRDefault="00376C49" w:rsidP="00376C49">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pret Izpildītāju tiek iesniegta prasība par atzīšanu par maksātnespējīgu (izņemot gadījumu, ja tiek piemērota sanācija) vai uzsākta tā likvidācija;</w:t>
      </w:r>
    </w:p>
    <w:p w:rsidR="00376C49" w:rsidRPr="00730FC7" w:rsidRDefault="00376C49" w:rsidP="00376C49">
      <w:pPr>
        <w:numPr>
          <w:ilvl w:val="1"/>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376C49" w:rsidRPr="00730FC7" w:rsidRDefault="00376C49" w:rsidP="00376C49">
      <w:pPr>
        <w:suppressAutoHyphens/>
        <w:spacing w:after="80" w:line="240" w:lineRule="auto"/>
        <w:ind w:left="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376C49" w:rsidRPr="00730FC7" w:rsidRDefault="00376C49" w:rsidP="00376C49">
      <w:pPr>
        <w:suppressAutoHyphens/>
        <w:spacing w:before="240" w:after="240" w:line="240" w:lineRule="auto"/>
        <w:jc w:val="center"/>
        <w:rPr>
          <w:rFonts w:ascii="Times New Roman" w:eastAsia="Times New Roman" w:hAnsi="Times New Roman" w:cs="Times New Roman"/>
          <w:b/>
          <w:noProof/>
          <w:lang w:val="lv-LV" w:eastAsia="ar-SA"/>
        </w:rPr>
      </w:pPr>
      <w:r w:rsidRPr="00730FC7">
        <w:rPr>
          <w:rFonts w:ascii="Times New Roman" w:eastAsia="Times New Roman" w:hAnsi="Times New Roman" w:cs="Times New Roman"/>
          <w:b/>
          <w:noProof/>
          <w:lang w:val="lv-LV" w:eastAsia="ar-SA"/>
        </w:rPr>
        <w:t>IX. Līguma grozīšana</w:t>
      </w:r>
    </w:p>
    <w:p w:rsidR="00376C49" w:rsidRPr="00730FC7" w:rsidRDefault="00376C49" w:rsidP="00376C49">
      <w:pPr>
        <w:numPr>
          <w:ilvl w:val="0"/>
          <w:numId w:val="1"/>
        </w:numPr>
        <w:tabs>
          <w:tab w:val="left" w:pos="360"/>
        </w:tabs>
        <w:suppressAutoHyphens/>
        <w:spacing w:after="80" w:line="240" w:lineRule="auto"/>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Līgumu var nebūtiski papildināt vai grozīt, Līdzējiem savstarpēji vienojoties. Jebkuras Līguma izmaiņas vai papildinājumi tiek noformēti rakstveidā un pēc to abpusējas parakstīšanas, kļūst par šā Līguma neatņemamām sastāvdaļām. Būtiski Līguma grozījumi nav pieļaujami, izņemot Publisko iepirkumu likumā noteiktos gadījumus.</w:t>
      </w:r>
    </w:p>
    <w:p w:rsidR="00376C49" w:rsidRPr="00730FC7" w:rsidRDefault="00376C49" w:rsidP="00376C49">
      <w:pPr>
        <w:suppressAutoHyphens/>
        <w:spacing w:before="240" w:after="240" w:line="240" w:lineRule="auto"/>
        <w:jc w:val="center"/>
        <w:rPr>
          <w:rFonts w:ascii="Times New Roman" w:eastAsia="Times New Roman" w:hAnsi="Times New Roman" w:cs="Times New Roman"/>
          <w:noProof/>
          <w:lang w:val="lv-LV" w:eastAsia="ar-SA"/>
        </w:rPr>
      </w:pPr>
      <w:r w:rsidRPr="00730FC7">
        <w:rPr>
          <w:rFonts w:ascii="Times New Roman" w:eastAsia="Times New Roman" w:hAnsi="Times New Roman" w:cs="Times New Roman"/>
          <w:b/>
          <w:noProof/>
          <w:color w:val="000000"/>
          <w:lang w:val="lv-LV" w:eastAsia="ar-SA"/>
        </w:rPr>
        <w:t>X. Nepārvarama vara</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376C49" w:rsidRPr="00730FC7" w:rsidRDefault="00376C49" w:rsidP="00376C49">
      <w:pPr>
        <w:numPr>
          <w:ilvl w:val="0"/>
          <w:numId w:val="1"/>
        </w:numPr>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3C7415" w:rsidRDefault="003C7415" w:rsidP="00376C49">
      <w:pPr>
        <w:suppressAutoHyphens/>
        <w:spacing w:before="240" w:after="240" w:line="240" w:lineRule="auto"/>
        <w:jc w:val="center"/>
        <w:rPr>
          <w:rFonts w:ascii="Times New Roman" w:eastAsia="Times New Roman" w:hAnsi="Times New Roman" w:cs="Times New Roman"/>
          <w:b/>
          <w:noProof/>
          <w:lang w:val="lv-LV" w:eastAsia="ar-SA"/>
        </w:rPr>
      </w:pPr>
    </w:p>
    <w:p w:rsidR="003C7415" w:rsidRDefault="003C7415" w:rsidP="00376C49">
      <w:pPr>
        <w:suppressAutoHyphens/>
        <w:spacing w:before="240" w:after="240" w:line="240" w:lineRule="auto"/>
        <w:jc w:val="center"/>
        <w:rPr>
          <w:rFonts w:ascii="Times New Roman" w:eastAsia="Times New Roman" w:hAnsi="Times New Roman" w:cs="Times New Roman"/>
          <w:b/>
          <w:noProof/>
          <w:lang w:val="lv-LV" w:eastAsia="ar-SA"/>
        </w:rPr>
      </w:pPr>
    </w:p>
    <w:p w:rsidR="00376C49" w:rsidRPr="00730FC7" w:rsidRDefault="00376C49" w:rsidP="00376C49">
      <w:pPr>
        <w:suppressAutoHyphens/>
        <w:spacing w:before="240" w:after="240" w:line="240" w:lineRule="auto"/>
        <w:jc w:val="center"/>
        <w:rPr>
          <w:rFonts w:ascii="Times New Roman" w:eastAsia="Times New Roman" w:hAnsi="Times New Roman" w:cs="Times New Roman"/>
          <w:b/>
          <w:noProof/>
          <w:lang w:val="lv-LV" w:eastAsia="ar-SA"/>
        </w:rPr>
      </w:pPr>
      <w:r w:rsidRPr="00730FC7">
        <w:rPr>
          <w:rFonts w:ascii="Times New Roman" w:eastAsia="Times New Roman" w:hAnsi="Times New Roman" w:cs="Times New Roman"/>
          <w:b/>
          <w:noProof/>
          <w:lang w:val="lv-LV" w:eastAsia="ar-SA"/>
        </w:rPr>
        <w:t>XI. Noslēguma jautājumi</w:t>
      </w:r>
    </w:p>
    <w:p w:rsidR="00376C49" w:rsidRPr="00730FC7" w:rsidRDefault="00376C49" w:rsidP="00376C49">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376C49" w:rsidRPr="00730FC7" w:rsidRDefault="00376C49" w:rsidP="00376C49">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376C49" w:rsidRPr="00730FC7" w:rsidRDefault="00376C49" w:rsidP="00376C49">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Nevienam no Līdzējiem nav tiesību nodot šajā Līgumā noteiktās saistības trešajai personai bez otra Līdzēja rakstiskas piekrišanas.</w:t>
      </w:r>
    </w:p>
    <w:p w:rsidR="00376C49" w:rsidRPr="00730FC7" w:rsidRDefault="00376C49" w:rsidP="00376C49">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Šī Līguma noteikumi ir saistoši Līdzējiem un pilnā apmērā pāriet uz Līdzēju tiesību un saistību pārņēmējiem.</w:t>
      </w:r>
    </w:p>
    <w:p w:rsidR="00376C49" w:rsidRPr="00730FC7" w:rsidRDefault="00376C49" w:rsidP="00376C49">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color w:val="000000"/>
          <w:lang w:val="lv-LV" w:eastAsia="ar-SA"/>
        </w:rPr>
        <w:t>Visi šī Līguma grozījumi ir noformējami rakstveidā un iegūst spēku ar brīdi, kad tos parakstījuši abi Līdzēji.</w:t>
      </w:r>
    </w:p>
    <w:p w:rsidR="00376C49" w:rsidRPr="00730FC7" w:rsidRDefault="00376C49" w:rsidP="00376C49">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 xml:space="preserve">Līgums ir sastādīts uz </w:t>
      </w:r>
      <w:r w:rsidR="00D44886">
        <w:rPr>
          <w:rFonts w:ascii="Times New Roman" w:eastAsia="Times New Roman" w:hAnsi="Times New Roman" w:cs="Times New Roman"/>
          <w:noProof/>
          <w:lang w:val="lv-LV" w:eastAsia="ar-SA"/>
        </w:rPr>
        <w:t>6</w:t>
      </w:r>
      <w:r w:rsidRPr="00730FC7">
        <w:rPr>
          <w:rFonts w:ascii="Times New Roman" w:eastAsia="Times New Roman" w:hAnsi="Times New Roman" w:cs="Times New Roman"/>
          <w:noProof/>
          <w:lang w:val="lv-LV" w:eastAsia="ar-SA"/>
        </w:rPr>
        <w:t xml:space="preserve"> lapām ar darbu apjomu sarakstu, lokālo tāmi un darbu izpildes grafiku pielikumā, latviešu valodā un parakstīts divos eksemplāros, pa vienam eksemplāram katram Līdzējam. Abiem eksemplāriem ir vienāds juridiskais spēks.</w:t>
      </w:r>
    </w:p>
    <w:p w:rsidR="00376C49" w:rsidRPr="00730FC7" w:rsidRDefault="00376C49" w:rsidP="00376C49">
      <w:pPr>
        <w:numPr>
          <w:ilvl w:val="0"/>
          <w:numId w:val="1"/>
        </w:numPr>
        <w:tabs>
          <w:tab w:val="left" w:pos="360"/>
        </w:tabs>
        <w:suppressAutoHyphens/>
        <w:spacing w:after="80" w:line="240" w:lineRule="auto"/>
        <w:ind w:left="357" w:hanging="357"/>
        <w:jc w:val="both"/>
        <w:rPr>
          <w:rFonts w:ascii="Times New Roman" w:eastAsia="Times New Roman" w:hAnsi="Times New Roman" w:cs="Times New Roman"/>
          <w:noProof/>
          <w:lang w:val="lv-LV" w:eastAsia="ar-SA"/>
        </w:rPr>
      </w:pPr>
      <w:r w:rsidRPr="00730FC7">
        <w:rPr>
          <w:rFonts w:ascii="Times New Roman" w:eastAsia="Times New Roman" w:hAnsi="Times New Roman" w:cs="Times New Roman"/>
          <w:noProof/>
          <w:lang w:val="lv-LV" w:eastAsia="ar-SA"/>
        </w:rPr>
        <w:t>Par līguma izpildi saistīto jautājumu atbildīgās personas:</w:t>
      </w:r>
    </w:p>
    <w:p w:rsidR="00376C49" w:rsidRPr="00730FC7" w:rsidRDefault="00235220" w:rsidP="00235220">
      <w:pPr>
        <w:numPr>
          <w:ilvl w:val="1"/>
          <w:numId w:val="1"/>
        </w:numPr>
        <w:tabs>
          <w:tab w:val="clear" w:pos="720"/>
          <w:tab w:val="left" w:pos="567"/>
          <w:tab w:val="num" w:pos="993"/>
        </w:tabs>
        <w:suppressAutoHyphens/>
        <w:spacing w:after="0" w:line="240" w:lineRule="auto"/>
        <w:ind w:left="993" w:hanging="567"/>
        <w:jc w:val="both"/>
        <w:rPr>
          <w:rFonts w:ascii="Times New Roman" w:eastAsia="Times New Roman" w:hAnsi="Times New Roman" w:cs="Times New Roman"/>
          <w:noProof/>
          <w:lang w:val="lv-LV" w:eastAsia="ar-SA"/>
        </w:rPr>
      </w:pPr>
      <w:r>
        <w:rPr>
          <w:rFonts w:ascii="Times New Roman" w:eastAsia="Times New Roman" w:hAnsi="Times New Roman" w:cs="Times New Roman"/>
          <w:noProof/>
          <w:lang w:val="lv-LV" w:eastAsia="ar-SA"/>
        </w:rPr>
        <w:t>n</w:t>
      </w:r>
      <w:r w:rsidR="00376C49" w:rsidRPr="00730FC7">
        <w:rPr>
          <w:rFonts w:ascii="Times New Roman" w:eastAsia="Times New Roman" w:hAnsi="Times New Roman" w:cs="Times New Roman"/>
          <w:noProof/>
          <w:lang w:val="lv-LV" w:eastAsia="ar-SA"/>
        </w:rPr>
        <w:t xml:space="preserve">o Pasūtītāja puses: </w:t>
      </w:r>
      <w:r w:rsidRPr="00D44886">
        <w:rPr>
          <w:rFonts w:ascii="Times New Roman" w:eastAsia="Times New Roman" w:hAnsi="Times New Roman" w:cs="Times New Roman"/>
          <w:b/>
          <w:noProof/>
          <w:lang w:val="lv-LV" w:eastAsia="ar-SA"/>
        </w:rPr>
        <w:t>Kaspars Laizāns</w:t>
      </w:r>
      <w:r w:rsidR="00376C49" w:rsidRPr="00730FC7">
        <w:rPr>
          <w:rFonts w:ascii="Times New Roman" w:eastAsia="Times New Roman" w:hAnsi="Times New Roman" w:cs="Times New Roman"/>
          <w:noProof/>
          <w:lang w:val="lv-LV" w:eastAsia="ar-SA"/>
        </w:rPr>
        <w:t xml:space="preserve">, tālr.: </w:t>
      </w:r>
      <w:r w:rsidR="002513AF">
        <w:rPr>
          <w:rFonts w:ascii="Times New Roman" w:eastAsia="Times New Roman" w:hAnsi="Times New Roman" w:cs="Times New Roman"/>
          <w:noProof/>
          <w:lang w:val="lv-LV" w:eastAsia="ar-SA"/>
        </w:rPr>
        <w:t>654</w:t>
      </w:r>
      <w:r w:rsidR="00584C8A" w:rsidRPr="00730FC7">
        <w:rPr>
          <w:rFonts w:ascii="Times New Roman" w:eastAsia="Times New Roman" w:hAnsi="Times New Roman" w:cs="Times New Roman"/>
          <w:bCs/>
          <w:lang w:val="lv-LV"/>
        </w:rPr>
        <w:t>76320</w:t>
      </w:r>
      <w:r w:rsidR="00376C49" w:rsidRPr="00730FC7">
        <w:rPr>
          <w:rFonts w:ascii="Times New Roman" w:eastAsia="Times New Roman" w:hAnsi="Times New Roman" w:cs="Times New Roman"/>
          <w:noProof/>
          <w:lang w:val="lv-LV" w:eastAsia="ar-SA"/>
        </w:rPr>
        <w:t xml:space="preserve">; mob.tālr.: </w:t>
      </w:r>
      <w:r w:rsidRPr="00235220">
        <w:rPr>
          <w:rFonts w:ascii="Times New Roman" w:eastAsia="Times New Roman" w:hAnsi="Times New Roman" w:cs="Times New Roman"/>
          <w:noProof/>
          <w:lang w:val="lv-LV" w:eastAsia="ar-SA"/>
        </w:rPr>
        <w:t>29605014</w:t>
      </w:r>
      <w:r>
        <w:rPr>
          <w:rFonts w:ascii="Times New Roman" w:eastAsia="Times New Roman" w:hAnsi="Times New Roman" w:cs="Times New Roman"/>
          <w:noProof/>
          <w:lang w:val="lv-LV" w:eastAsia="ar-SA"/>
        </w:rPr>
        <w:t>, e-pasts:</w:t>
      </w:r>
      <w:r w:rsidR="003C7415">
        <w:rPr>
          <w:rFonts w:ascii="Times New Roman" w:eastAsia="Times New Roman" w:hAnsi="Times New Roman" w:cs="Times New Roman"/>
          <w:noProof/>
          <w:lang w:val="lv-LV" w:eastAsia="ar-SA"/>
        </w:rPr>
        <w:t xml:space="preserve"> </w:t>
      </w:r>
      <w:r>
        <w:rPr>
          <w:rFonts w:ascii="Times New Roman" w:eastAsia="Times New Roman" w:hAnsi="Times New Roman" w:cs="Times New Roman"/>
          <w:noProof/>
          <w:color w:val="0000FF"/>
          <w:u w:val="single"/>
          <w:lang w:val="lv-LV" w:eastAsia="ar-SA"/>
        </w:rPr>
        <w:t>kaspars.laizans@daugavpils.lv</w:t>
      </w:r>
      <w:r w:rsidR="00376C49" w:rsidRPr="00730FC7">
        <w:rPr>
          <w:rFonts w:ascii="Times New Roman" w:eastAsia="Times New Roman" w:hAnsi="Times New Roman" w:cs="Times New Roman"/>
          <w:noProof/>
          <w:lang w:val="lv-LV" w:eastAsia="ar-SA"/>
        </w:rPr>
        <w:t>;</w:t>
      </w:r>
    </w:p>
    <w:p w:rsidR="00376C49" w:rsidRPr="00730FC7" w:rsidRDefault="00235220" w:rsidP="00235220">
      <w:pPr>
        <w:numPr>
          <w:ilvl w:val="1"/>
          <w:numId w:val="1"/>
        </w:numPr>
        <w:tabs>
          <w:tab w:val="clear" w:pos="720"/>
          <w:tab w:val="left" w:pos="567"/>
          <w:tab w:val="num" w:pos="993"/>
        </w:tabs>
        <w:suppressAutoHyphens/>
        <w:spacing w:after="0" w:line="240" w:lineRule="auto"/>
        <w:ind w:left="993" w:hanging="567"/>
        <w:jc w:val="both"/>
        <w:rPr>
          <w:rFonts w:ascii="Times New Roman" w:eastAsia="Times New Roman" w:hAnsi="Times New Roman" w:cs="Times New Roman"/>
          <w:noProof/>
          <w:lang w:val="lv-LV" w:eastAsia="ar-SA"/>
        </w:rPr>
      </w:pPr>
      <w:r>
        <w:rPr>
          <w:rFonts w:ascii="Times New Roman" w:eastAsia="Times New Roman" w:hAnsi="Times New Roman" w:cs="Times New Roman"/>
          <w:bCs/>
          <w:noProof/>
          <w:lang w:val="lv-LV" w:eastAsia="ar-SA"/>
        </w:rPr>
        <w:t>n</w:t>
      </w:r>
      <w:r w:rsidR="00376C49" w:rsidRPr="00730FC7">
        <w:rPr>
          <w:rFonts w:ascii="Times New Roman" w:eastAsia="Times New Roman" w:hAnsi="Times New Roman" w:cs="Times New Roman"/>
          <w:bCs/>
          <w:noProof/>
          <w:lang w:val="lv-LV" w:eastAsia="ar-SA"/>
        </w:rPr>
        <w:t>o Izpildītāja puses:</w:t>
      </w:r>
      <w:r w:rsidR="00566A00" w:rsidRPr="00730FC7">
        <w:rPr>
          <w:rFonts w:ascii="Times New Roman" w:eastAsia="Times New Roman" w:hAnsi="Times New Roman" w:cs="Times New Roman"/>
          <w:bCs/>
          <w:noProof/>
          <w:lang w:val="lv-LV" w:eastAsia="ar-SA"/>
        </w:rPr>
        <w:t xml:space="preserve"> </w:t>
      </w:r>
      <w:r w:rsidR="00E33552">
        <w:rPr>
          <w:rFonts w:ascii="Times New Roman" w:eastAsia="Times New Roman" w:hAnsi="Times New Roman" w:cs="Times New Roman"/>
          <w:bCs/>
          <w:noProof/>
          <w:lang w:val="lv-LV" w:eastAsia="ar-SA"/>
        </w:rPr>
        <w:t xml:space="preserve">būvdarbu vadītājs </w:t>
      </w:r>
      <w:r w:rsidR="00566A00" w:rsidRPr="00D44886">
        <w:rPr>
          <w:rFonts w:ascii="Times New Roman" w:eastAsia="Times New Roman" w:hAnsi="Times New Roman" w:cs="Times New Roman"/>
          <w:b/>
          <w:bCs/>
          <w:noProof/>
          <w:lang w:val="lv-LV" w:eastAsia="ar-SA"/>
        </w:rPr>
        <w:t>Viktors Silajevs</w:t>
      </w:r>
      <w:r w:rsidR="00566A00" w:rsidRPr="00730FC7">
        <w:rPr>
          <w:rFonts w:ascii="Times New Roman" w:eastAsia="Times New Roman" w:hAnsi="Times New Roman" w:cs="Times New Roman"/>
          <w:bCs/>
          <w:noProof/>
          <w:lang w:val="lv-LV" w:eastAsia="ar-SA"/>
        </w:rPr>
        <w:t xml:space="preserve">, </w:t>
      </w:r>
      <w:r w:rsidR="00566A00" w:rsidRPr="00730FC7">
        <w:rPr>
          <w:rFonts w:ascii="Times New Roman" w:eastAsia="Times New Roman" w:hAnsi="Times New Roman" w:cs="Times New Roman"/>
          <w:noProof/>
          <w:lang w:val="lv-LV" w:eastAsia="ar-SA"/>
        </w:rPr>
        <w:t xml:space="preserve">mob.tālr.: </w:t>
      </w:r>
      <w:r w:rsidR="002513AF" w:rsidRPr="002513AF">
        <w:rPr>
          <w:rFonts w:ascii="Times New Roman" w:hAnsi="Times New Roman" w:cs="Times New Roman"/>
          <w:color w:val="000000"/>
          <w:lang w:val="lv-LV"/>
        </w:rPr>
        <w:t>29257009</w:t>
      </w:r>
      <w:r w:rsidR="002513AF" w:rsidRPr="002513AF">
        <w:rPr>
          <w:rFonts w:ascii="Times New Roman" w:eastAsia="Times New Roman" w:hAnsi="Times New Roman" w:cs="Times New Roman"/>
          <w:noProof/>
          <w:lang w:val="lv-LV" w:eastAsia="ar-SA"/>
        </w:rPr>
        <w:t>.</w:t>
      </w:r>
    </w:p>
    <w:p w:rsidR="00376C49" w:rsidRPr="00730FC7" w:rsidRDefault="00376C49" w:rsidP="00376C49">
      <w:pPr>
        <w:shd w:val="clear" w:color="auto" w:fill="FFFFFF"/>
        <w:suppressAutoHyphens/>
        <w:spacing w:before="120" w:after="60" w:line="240" w:lineRule="auto"/>
        <w:ind w:left="896" w:hanging="1077"/>
        <w:jc w:val="both"/>
        <w:rPr>
          <w:rFonts w:ascii="Times New Roman" w:eastAsia="Times New Roman" w:hAnsi="Times New Roman" w:cs="Times New Roman"/>
          <w:noProof/>
          <w:color w:val="000000"/>
          <w:lang w:val="lv-LV" w:eastAsia="ar-SA"/>
        </w:rPr>
      </w:pPr>
      <w:r w:rsidRPr="00730FC7">
        <w:rPr>
          <w:rFonts w:ascii="Times New Roman" w:eastAsia="Times New Roman" w:hAnsi="Times New Roman" w:cs="Times New Roman"/>
          <w:noProof/>
          <w:color w:val="000000"/>
          <w:lang w:val="lv-LV" w:eastAsia="ar-SA"/>
        </w:rPr>
        <w:t>Pielikumā:</w:t>
      </w:r>
      <w:r w:rsidRPr="00730FC7">
        <w:rPr>
          <w:rFonts w:ascii="Times New Roman" w:eastAsia="Times New Roman" w:hAnsi="Times New Roman" w:cs="Times New Roman"/>
          <w:noProof/>
          <w:color w:val="000000"/>
          <w:lang w:val="lv-LV" w:eastAsia="ar-SA"/>
        </w:rPr>
        <w:tab/>
        <w:t>1. Darbu apjomu saraksts;</w:t>
      </w:r>
    </w:p>
    <w:p w:rsidR="00376C49" w:rsidRPr="00730FC7" w:rsidRDefault="00376C49" w:rsidP="00376C49">
      <w:pPr>
        <w:shd w:val="clear" w:color="auto" w:fill="FFFFFF"/>
        <w:suppressAutoHyphens/>
        <w:spacing w:after="60" w:line="240" w:lineRule="auto"/>
        <w:ind w:left="896"/>
        <w:jc w:val="both"/>
        <w:rPr>
          <w:rFonts w:ascii="Times New Roman" w:eastAsia="Times New Roman" w:hAnsi="Times New Roman" w:cs="Times New Roman"/>
          <w:noProof/>
          <w:color w:val="000000"/>
          <w:lang w:val="lv-LV" w:eastAsia="ar-SA"/>
        </w:rPr>
      </w:pPr>
      <w:r w:rsidRPr="00730FC7">
        <w:rPr>
          <w:rFonts w:ascii="Times New Roman" w:eastAsia="Times New Roman" w:hAnsi="Times New Roman" w:cs="Times New Roman"/>
          <w:noProof/>
          <w:color w:val="000000"/>
          <w:lang w:val="lv-LV" w:eastAsia="ar-SA"/>
        </w:rPr>
        <w:t>2. Lokālā tāme;</w:t>
      </w:r>
    </w:p>
    <w:p w:rsidR="00376C49" w:rsidRPr="00730FC7" w:rsidRDefault="00376C49" w:rsidP="00376C49">
      <w:pPr>
        <w:shd w:val="clear" w:color="auto" w:fill="FFFFFF"/>
        <w:suppressAutoHyphens/>
        <w:spacing w:after="60" w:line="240" w:lineRule="auto"/>
        <w:ind w:left="900" w:hanging="1080"/>
        <w:jc w:val="both"/>
        <w:rPr>
          <w:rFonts w:ascii="Times New Roman" w:eastAsia="Times New Roman" w:hAnsi="Times New Roman" w:cs="Times New Roman"/>
          <w:noProof/>
          <w:color w:val="000000"/>
          <w:lang w:val="lv-LV" w:eastAsia="ar-SA"/>
        </w:rPr>
      </w:pPr>
      <w:r w:rsidRPr="00730FC7">
        <w:rPr>
          <w:rFonts w:ascii="Times New Roman" w:eastAsia="Times New Roman" w:hAnsi="Times New Roman" w:cs="Times New Roman"/>
          <w:noProof/>
          <w:color w:val="000000"/>
          <w:lang w:val="lv-LV" w:eastAsia="ar-SA"/>
        </w:rPr>
        <w:tab/>
        <w:t>3. Darbu izpildes grafiks;</w:t>
      </w:r>
    </w:p>
    <w:p w:rsidR="00376C49" w:rsidRPr="00730FC7" w:rsidRDefault="00376C49" w:rsidP="00376C49">
      <w:pPr>
        <w:shd w:val="clear" w:color="auto" w:fill="FFFFFF"/>
        <w:suppressAutoHyphens/>
        <w:spacing w:after="60" w:line="240" w:lineRule="auto"/>
        <w:ind w:left="900" w:hanging="1080"/>
        <w:jc w:val="both"/>
        <w:rPr>
          <w:rFonts w:ascii="Times New Roman" w:eastAsia="Times New Roman" w:hAnsi="Times New Roman" w:cs="Times New Roman"/>
          <w:noProof/>
          <w:color w:val="000000"/>
          <w:lang w:val="lv-LV" w:eastAsia="ar-SA"/>
        </w:rPr>
      </w:pPr>
      <w:r w:rsidRPr="00730FC7">
        <w:rPr>
          <w:rFonts w:ascii="Times New Roman" w:eastAsia="Times New Roman" w:hAnsi="Times New Roman" w:cs="Times New Roman"/>
          <w:noProof/>
          <w:color w:val="000000"/>
          <w:lang w:val="lv-LV" w:eastAsia="ar-SA"/>
        </w:rPr>
        <w:tab/>
        <w:t xml:space="preserve">4. Projekta dokumentācija </w:t>
      </w:r>
      <w:r w:rsidRPr="00235220">
        <w:rPr>
          <w:rFonts w:ascii="Times New Roman" w:eastAsia="Times New Roman" w:hAnsi="Times New Roman" w:cs="Times New Roman"/>
          <w:i/>
          <w:noProof/>
          <w:color w:val="000000"/>
          <w:lang w:val="lv-LV" w:eastAsia="ar-SA"/>
        </w:rPr>
        <w:t>(nav caršūta kopā ar līgumu)</w:t>
      </w:r>
      <w:r w:rsidRPr="00730FC7">
        <w:rPr>
          <w:rFonts w:ascii="Times New Roman" w:eastAsia="Times New Roman" w:hAnsi="Times New Roman" w:cs="Times New Roman"/>
          <w:noProof/>
          <w:color w:val="000000"/>
          <w:lang w:val="lv-LV" w:eastAsia="ar-SA"/>
        </w:rPr>
        <w:t>;</w:t>
      </w:r>
    </w:p>
    <w:p w:rsidR="00376C49" w:rsidRPr="00730FC7" w:rsidRDefault="00376C49" w:rsidP="00566A00">
      <w:pPr>
        <w:shd w:val="clear" w:color="auto" w:fill="FFFFFF"/>
        <w:suppressAutoHyphens/>
        <w:spacing w:after="0" w:line="240" w:lineRule="auto"/>
        <w:ind w:left="900" w:hanging="1080"/>
        <w:jc w:val="both"/>
        <w:rPr>
          <w:rFonts w:ascii="Times New Roman" w:eastAsia="Times New Roman" w:hAnsi="Times New Roman" w:cs="Times New Roman"/>
          <w:b/>
          <w:noProof/>
          <w:color w:val="000000"/>
          <w:lang w:val="lv-LV" w:eastAsia="ar-SA"/>
        </w:rPr>
      </w:pPr>
      <w:r w:rsidRPr="00730FC7">
        <w:rPr>
          <w:rFonts w:ascii="Times New Roman" w:eastAsia="Times New Roman" w:hAnsi="Times New Roman" w:cs="Times New Roman"/>
          <w:noProof/>
          <w:color w:val="000000"/>
          <w:lang w:val="lv-LV" w:eastAsia="ar-SA"/>
        </w:rPr>
        <w:tab/>
      </w:r>
    </w:p>
    <w:p w:rsidR="00584C8A" w:rsidRPr="00730FC7" w:rsidRDefault="00376C49" w:rsidP="00376C49">
      <w:pPr>
        <w:jc w:val="center"/>
        <w:rPr>
          <w:rFonts w:ascii="Times New Roman" w:eastAsia="Times New Roman" w:hAnsi="Times New Roman" w:cs="Times New Roman"/>
          <w:b/>
          <w:noProof/>
          <w:color w:val="000000"/>
          <w:lang w:val="lv-LV" w:eastAsia="ar-SA"/>
        </w:rPr>
      </w:pPr>
      <w:r w:rsidRPr="00730FC7">
        <w:rPr>
          <w:rFonts w:ascii="Times New Roman" w:eastAsia="Times New Roman" w:hAnsi="Times New Roman" w:cs="Times New Roman"/>
          <w:b/>
          <w:noProof/>
          <w:color w:val="000000"/>
          <w:lang w:val="lv-LV" w:eastAsia="ar-SA"/>
        </w:rPr>
        <w:t>XII. Līdzēju juridiskās adreses, rekvizīti un paraksti</w:t>
      </w:r>
    </w:p>
    <w:tbl>
      <w:tblPr>
        <w:tblW w:w="5100" w:type="pct"/>
        <w:tblLook w:val="0000" w:firstRow="0" w:lastRow="0" w:firstColumn="0" w:lastColumn="0" w:noHBand="0" w:noVBand="0"/>
      </w:tblPr>
      <w:tblGrid>
        <w:gridCol w:w="4751"/>
        <w:gridCol w:w="4500"/>
      </w:tblGrid>
      <w:tr w:rsidR="00584C8A" w:rsidRPr="00730FC7" w:rsidTr="00730FC7">
        <w:tc>
          <w:tcPr>
            <w:tcW w:w="2568" w:type="pct"/>
            <w:tcBorders>
              <w:top w:val="nil"/>
              <w:left w:val="nil"/>
              <w:bottom w:val="nil"/>
              <w:right w:val="nil"/>
            </w:tcBorders>
          </w:tcPr>
          <w:p w:rsidR="00730FC7" w:rsidRDefault="00730FC7" w:rsidP="00BB7037">
            <w:pPr>
              <w:keepNext/>
              <w:spacing w:after="0" w:line="240" w:lineRule="auto"/>
              <w:ind w:left="-28"/>
              <w:outlineLvl w:val="2"/>
              <w:rPr>
                <w:rFonts w:ascii="Times New Roman" w:hAnsi="Times New Roman" w:cs="Times New Roman"/>
                <w:b/>
                <w:bCs/>
                <w:caps/>
              </w:rPr>
            </w:pPr>
          </w:p>
          <w:p w:rsidR="00584C8A" w:rsidRPr="00730FC7" w:rsidRDefault="00584C8A" w:rsidP="00BB7037">
            <w:pPr>
              <w:keepNext/>
              <w:spacing w:after="0" w:line="240" w:lineRule="auto"/>
              <w:ind w:left="-28"/>
              <w:outlineLvl w:val="2"/>
              <w:rPr>
                <w:rFonts w:ascii="Times New Roman" w:hAnsi="Times New Roman" w:cs="Times New Roman"/>
                <w:b/>
                <w:bCs/>
                <w:caps/>
              </w:rPr>
            </w:pPr>
            <w:r w:rsidRPr="00730FC7">
              <w:rPr>
                <w:rFonts w:ascii="Times New Roman" w:hAnsi="Times New Roman" w:cs="Times New Roman"/>
                <w:b/>
                <w:bCs/>
                <w:caps/>
              </w:rPr>
              <w:t>Pasūtītājs:</w:t>
            </w:r>
          </w:p>
          <w:p w:rsidR="00584C8A" w:rsidRPr="00730FC7" w:rsidRDefault="00584C8A" w:rsidP="00BB7037">
            <w:pPr>
              <w:keepNext/>
              <w:spacing w:after="0" w:line="240" w:lineRule="auto"/>
              <w:ind w:left="-28"/>
              <w:outlineLvl w:val="2"/>
              <w:rPr>
                <w:rFonts w:ascii="Times New Roman" w:hAnsi="Times New Roman" w:cs="Times New Roman"/>
                <w:b/>
                <w:bCs/>
                <w:caps/>
              </w:rPr>
            </w:pPr>
          </w:p>
          <w:p w:rsidR="00584C8A" w:rsidRPr="00730FC7" w:rsidRDefault="00584C8A" w:rsidP="00BB7037">
            <w:pPr>
              <w:keepNext/>
              <w:spacing w:after="0" w:line="240" w:lineRule="auto"/>
              <w:ind w:left="-28"/>
              <w:outlineLvl w:val="2"/>
              <w:rPr>
                <w:rFonts w:ascii="Times New Roman" w:hAnsi="Times New Roman" w:cs="Times New Roman"/>
                <w:b/>
                <w:bCs/>
              </w:rPr>
            </w:pPr>
            <w:r w:rsidRPr="00730FC7">
              <w:rPr>
                <w:rFonts w:ascii="Times New Roman" w:hAnsi="Times New Roman" w:cs="Times New Roman"/>
                <w:b/>
                <w:bCs/>
              </w:rPr>
              <w:t>Daugavpils pilsētas pašvaldības iestāde</w:t>
            </w:r>
          </w:p>
          <w:p w:rsidR="00584C8A" w:rsidRPr="00730FC7" w:rsidRDefault="00584C8A" w:rsidP="00BB7037">
            <w:pPr>
              <w:keepNext/>
              <w:spacing w:after="0" w:line="240" w:lineRule="auto"/>
              <w:ind w:left="-28"/>
              <w:outlineLvl w:val="2"/>
              <w:rPr>
                <w:rFonts w:ascii="Times New Roman" w:hAnsi="Times New Roman" w:cs="Times New Roman"/>
                <w:b/>
                <w:bCs/>
              </w:rPr>
            </w:pPr>
            <w:r w:rsidRPr="00730FC7">
              <w:rPr>
                <w:rFonts w:ascii="Times New Roman" w:hAnsi="Times New Roman" w:cs="Times New Roman"/>
                <w:b/>
                <w:bCs/>
              </w:rPr>
              <w:t>“Komunālās saimniecības pārvalde”</w:t>
            </w:r>
          </w:p>
          <w:p w:rsidR="00584C8A" w:rsidRPr="00730FC7" w:rsidRDefault="00584C8A" w:rsidP="00BB7037">
            <w:pPr>
              <w:spacing w:after="0" w:line="240" w:lineRule="auto"/>
              <w:ind w:left="-28"/>
              <w:rPr>
                <w:rFonts w:ascii="Times New Roman" w:hAnsi="Times New Roman" w:cs="Times New Roman"/>
              </w:rPr>
            </w:pPr>
            <w:r w:rsidRPr="00730FC7">
              <w:rPr>
                <w:rFonts w:ascii="Times New Roman" w:hAnsi="Times New Roman" w:cs="Times New Roman"/>
              </w:rPr>
              <w:t>reģ.Nr.</w:t>
            </w:r>
            <w:r w:rsidRPr="00730FC7">
              <w:rPr>
                <w:rFonts w:ascii="Times New Roman" w:hAnsi="Times New Roman" w:cs="Times New Roman"/>
                <w:bCs/>
                <w:color w:val="000000"/>
              </w:rPr>
              <w:t>90009547852</w:t>
            </w:r>
          </w:p>
          <w:p w:rsidR="00584C8A" w:rsidRPr="00730FC7" w:rsidRDefault="00584C8A" w:rsidP="00BB7037">
            <w:pPr>
              <w:spacing w:after="0" w:line="240" w:lineRule="auto"/>
              <w:rPr>
                <w:rFonts w:ascii="Times New Roman" w:hAnsi="Times New Roman" w:cs="Times New Roman"/>
              </w:rPr>
            </w:pPr>
            <w:r w:rsidRPr="00730FC7">
              <w:rPr>
                <w:rFonts w:ascii="Times New Roman" w:hAnsi="Times New Roman" w:cs="Times New Roman"/>
              </w:rPr>
              <w:t>Saules iela 5A, Daugavpils, LV – 5401</w:t>
            </w:r>
          </w:p>
          <w:p w:rsidR="00584C8A" w:rsidRPr="00730FC7" w:rsidRDefault="00584C8A" w:rsidP="00BB7037">
            <w:pPr>
              <w:spacing w:after="0" w:line="240" w:lineRule="auto"/>
              <w:rPr>
                <w:rFonts w:ascii="Times New Roman" w:hAnsi="Times New Roman" w:cs="Times New Roman"/>
              </w:rPr>
            </w:pPr>
          </w:p>
          <w:p w:rsidR="00584C8A" w:rsidRPr="00730FC7" w:rsidRDefault="00584C8A" w:rsidP="00BB7037">
            <w:pPr>
              <w:spacing w:after="0" w:line="240" w:lineRule="auto"/>
              <w:rPr>
                <w:rFonts w:ascii="Times New Roman" w:hAnsi="Times New Roman" w:cs="Times New Roman"/>
              </w:rPr>
            </w:pPr>
          </w:p>
          <w:p w:rsidR="00584C8A" w:rsidRPr="00730FC7" w:rsidRDefault="00584C8A" w:rsidP="00BB7037">
            <w:pPr>
              <w:spacing w:after="0" w:line="240" w:lineRule="auto"/>
              <w:rPr>
                <w:rFonts w:ascii="Times New Roman" w:hAnsi="Times New Roman" w:cs="Times New Roman"/>
              </w:rPr>
            </w:pPr>
            <w:r w:rsidRPr="00730FC7">
              <w:rPr>
                <w:rFonts w:ascii="Times New Roman" w:hAnsi="Times New Roman" w:cs="Times New Roman"/>
              </w:rPr>
              <w:t xml:space="preserve">Vadītājs               </w:t>
            </w:r>
            <w:r w:rsidRPr="00730FC7">
              <w:rPr>
                <w:rFonts w:ascii="Times New Roman" w:hAnsi="Times New Roman" w:cs="Times New Roman"/>
              </w:rPr>
              <w:br/>
              <w:t>A.Pudāns_________________________</w:t>
            </w:r>
          </w:p>
          <w:p w:rsidR="00584C8A" w:rsidRPr="00730FC7" w:rsidRDefault="00584C8A" w:rsidP="00BB7037">
            <w:pPr>
              <w:spacing w:after="0" w:line="240" w:lineRule="auto"/>
              <w:jc w:val="center"/>
              <w:rPr>
                <w:rFonts w:ascii="Times New Roman" w:hAnsi="Times New Roman" w:cs="Times New Roman"/>
              </w:rPr>
            </w:pPr>
          </w:p>
        </w:tc>
        <w:tc>
          <w:tcPr>
            <w:tcW w:w="2432" w:type="pct"/>
            <w:tcBorders>
              <w:top w:val="nil"/>
              <w:left w:val="nil"/>
              <w:bottom w:val="nil"/>
              <w:right w:val="nil"/>
            </w:tcBorders>
          </w:tcPr>
          <w:p w:rsidR="00730FC7" w:rsidRDefault="00730FC7" w:rsidP="00BB7037">
            <w:pPr>
              <w:spacing w:after="0" w:line="240" w:lineRule="auto"/>
              <w:rPr>
                <w:rFonts w:ascii="Times New Roman" w:hAnsi="Times New Roman" w:cs="Times New Roman"/>
                <w:b/>
              </w:rPr>
            </w:pPr>
          </w:p>
          <w:p w:rsidR="00584C8A" w:rsidRPr="00730FC7" w:rsidRDefault="00584C8A" w:rsidP="00BB7037">
            <w:pPr>
              <w:spacing w:after="0" w:line="240" w:lineRule="auto"/>
              <w:rPr>
                <w:rFonts w:ascii="Times New Roman" w:hAnsi="Times New Roman" w:cs="Times New Roman"/>
                <w:b/>
              </w:rPr>
            </w:pPr>
            <w:r w:rsidRPr="00730FC7">
              <w:rPr>
                <w:rFonts w:ascii="Times New Roman" w:hAnsi="Times New Roman" w:cs="Times New Roman"/>
                <w:b/>
              </w:rPr>
              <w:t>IZPILDĪTĀJS:</w:t>
            </w:r>
          </w:p>
          <w:p w:rsidR="00584C8A" w:rsidRPr="00730FC7" w:rsidRDefault="00584C8A" w:rsidP="00BB7037">
            <w:pPr>
              <w:spacing w:after="0" w:line="240" w:lineRule="auto"/>
              <w:rPr>
                <w:rFonts w:ascii="Times New Roman" w:hAnsi="Times New Roman" w:cs="Times New Roman"/>
                <w:b/>
              </w:rPr>
            </w:pPr>
          </w:p>
          <w:p w:rsidR="00584C8A" w:rsidRPr="00730FC7" w:rsidRDefault="00584C8A" w:rsidP="00BB7037">
            <w:pPr>
              <w:spacing w:after="0" w:line="240" w:lineRule="auto"/>
              <w:rPr>
                <w:rFonts w:ascii="Times New Roman" w:hAnsi="Times New Roman" w:cs="Times New Roman"/>
                <w:b/>
              </w:rPr>
            </w:pPr>
            <w:r w:rsidRPr="00730FC7">
              <w:rPr>
                <w:rFonts w:ascii="Times New Roman" w:hAnsi="Times New Roman" w:cs="Times New Roman"/>
                <w:b/>
              </w:rPr>
              <w:t>SIA “Labiekārtošana –D”</w:t>
            </w:r>
          </w:p>
          <w:p w:rsidR="00584C8A" w:rsidRPr="00730FC7" w:rsidRDefault="00584C8A" w:rsidP="00BB7037">
            <w:pPr>
              <w:spacing w:after="0" w:line="240" w:lineRule="auto"/>
              <w:rPr>
                <w:rFonts w:ascii="Times New Roman" w:hAnsi="Times New Roman" w:cs="Times New Roman"/>
                <w:iCs/>
              </w:rPr>
            </w:pPr>
            <w:r w:rsidRPr="00730FC7">
              <w:rPr>
                <w:rFonts w:ascii="Times New Roman" w:hAnsi="Times New Roman" w:cs="Times New Roman"/>
              </w:rPr>
              <w:t xml:space="preserve">Reģ. Nr. </w:t>
            </w:r>
            <w:r w:rsidRPr="00730FC7">
              <w:rPr>
                <w:rFonts w:ascii="Times New Roman" w:hAnsi="Times New Roman" w:cs="Times New Roman"/>
                <w:iCs/>
              </w:rPr>
              <w:t>41503003033,</w:t>
            </w:r>
          </w:p>
          <w:p w:rsidR="00584C8A" w:rsidRPr="00730FC7" w:rsidRDefault="00584C8A" w:rsidP="00BB7037">
            <w:pPr>
              <w:spacing w:after="0" w:line="240" w:lineRule="auto"/>
              <w:rPr>
                <w:rFonts w:ascii="Times New Roman" w:hAnsi="Times New Roman" w:cs="Times New Roman"/>
                <w:iCs/>
              </w:rPr>
            </w:pPr>
            <w:r w:rsidRPr="00730FC7">
              <w:rPr>
                <w:rFonts w:ascii="Times New Roman" w:hAnsi="Times New Roman" w:cs="Times New Roman"/>
                <w:iCs/>
              </w:rPr>
              <w:t>Juridiskā adrese: 1.Pasažieru iela 6, Daugavpils, LV-5401</w:t>
            </w:r>
          </w:p>
          <w:p w:rsidR="00584C8A" w:rsidRPr="00730FC7" w:rsidRDefault="00584C8A" w:rsidP="00BB7037">
            <w:pPr>
              <w:spacing w:after="0" w:line="240" w:lineRule="auto"/>
              <w:rPr>
                <w:rFonts w:ascii="Times New Roman" w:hAnsi="Times New Roman" w:cs="Times New Roman"/>
                <w:iCs/>
              </w:rPr>
            </w:pPr>
          </w:p>
          <w:p w:rsidR="00584C8A" w:rsidRPr="00730FC7" w:rsidRDefault="00584C8A" w:rsidP="00BB7037">
            <w:pPr>
              <w:spacing w:after="0" w:line="240" w:lineRule="auto"/>
              <w:rPr>
                <w:rFonts w:ascii="Times New Roman" w:hAnsi="Times New Roman" w:cs="Times New Roman"/>
                <w:iCs/>
              </w:rPr>
            </w:pPr>
          </w:p>
          <w:p w:rsidR="00584C8A" w:rsidRPr="00730FC7" w:rsidRDefault="002A1F9C" w:rsidP="00BB7037">
            <w:pPr>
              <w:spacing w:after="0" w:line="240" w:lineRule="auto"/>
              <w:rPr>
                <w:rFonts w:ascii="Times New Roman" w:hAnsi="Times New Roman" w:cs="Times New Roman"/>
                <w:iCs/>
              </w:rPr>
            </w:pPr>
            <w:r>
              <w:rPr>
                <w:rFonts w:ascii="Times New Roman" w:hAnsi="Times New Roman" w:cs="Times New Roman"/>
                <w:iCs/>
              </w:rPr>
              <w:t>Pilnvarotā persona</w:t>
            </w:r>
          </w:p>
          <w:p w:rsidR="00584C8A" w:rsidRPr="00730FC7" w:rsidRDefault="002A1F9C" w:rsidP="00584C8A">
            <w:pPr>
              <w:spacing w:after="0" w:line="240" w:lineRule="auto"/>
              <w:rPr>
                <w:rFonts w:ascii="Times New Roman" w:hAnsi="Times New Roman" w:cs="Times New Roman"/>
              </w:rPr>
            </w:pPr>
            <w:r>
              <w:rPr>
                <w:rFonts w:ascii="Times New Roman" w:hAnsi="Times New Roman" w:cs="Times New Roman"/>
                <w:iCs/>
              </w:rPr>
              <w:t>M.Garkulis</w:t>
            </w:r>
            <w:r w:rsidR="00584C8A" w:rsidRPr="00730FC7">
              <w:rPr>
                <w:rFonts w:ascii="Times New Roman" w:hAnsi="Times New Roman" w:cs="Times New Roman"/>
                <w:iCs/>
              </w:rPr>
              <w:t>________________________</w:t>
            </w:r>
          </w:p>
        </w:tc>
      </w:tr>
    </w:tbl>
    <w:p w:rsidR="00584C8A" w:rsidRDefault="00584C8A" w:rsidP="00376C49">
      <w:pPr>
        <w:jc w:val="center"/>
        <w:rPr>
          <w:rFonts w:ascii="Times New Roman" w:eastAsia="Times New Roman" w:hAnsi="Times New Roman" w:cs="Times New Roman"/>
          <w:b/>
          <w:noProof/>
          <w:color w:val="000000"/>
          <w:sz w:val="23"/>
          <w:szCs w:val="23"/>
          <w:lang w:val="lv-LV" w:eastAsia="ar-SA"/>
        </w:rPr>
      </w:pPr>
    </w:p>
    <w:p w:rsidR="00E614C4" w:rsidRDefault="00E614C4" w:rsidP="00E614C4">
      <w:pPr>
        <w:spacing w:after="0" w:line="240" w:lineRule="auto"/>
        <w:rPr>
          <w:rFonts w:ascii="Times New Roman" w:eastAsia="Times New Roman" w:hAnsi="Times New Roman" w:cs="Times New Roman"/>
          <w:color w:val="000000"/>
          <w:sz w:val="20"/>
          <w:szCs w:val="20"/>
        </w:rPr>
      </w:pPr>
      <w:bookmarkStart w:id="0" w:name="_GoBack"/>
      <w:bookmarkEnd w:id="0"/>
    </w:p>
    <w:p w:rsidR="00E614C4" w:rsidRDefault="00E614C4" w:rsidP="00235220"/>
    <w:p w:rsidR="00E614C4" w:rsidRPr="00E614C4" w:rsidRDefault="00E614C4" w:rsidP="00E614C4"/>
    <w:p w:rsidR="00235220" w:rsidRPr="00235220" w:rsidRDefault="00235220" w:rsidP="00235220"/>
    <w:sectPr w:rsidR="00235220" w:rsidRPr="00235220" w:rsidSect="00E614C4">
      <w:footerReference w:type="default" r:id="rId7"/>
      <w:pgSz w:w="12240" w:h="15840"/>
      <w:pgMar w:top="1440" w:right="1327"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8A" w:rsidRDefault="00584C8A" w:rsidP="00584C8A">
      <w:pPr>
        <w:spacing w:after="0" w:line="240" w:lineRule="auto"/>
      </w:pPr>
      <w:r>
        <w:separator/>
      </w:r>
    </w:p>
  </w:endnote>
  <w:endnote w:type="continuationSeparator" w:id="0">
    <w:p w:rsidR="00584C8A" w:rsidRDefault="00584C8A" w:rsidP="0058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849344"/>
      <w:docPartObj>
        <w:docPartGallery w:val="Page Numbers (Bottom of Page)"/>
        <w:docPartUnique/>
      </w:docPartObj>
    </w:sdtPr>
    <w:sdtEndPr>
      <w:rPr>
        <w:rFonts w:ascii="Times New Roman" w:hAnsi="Times New Roman" w:cs="Times New Roman"/>
        <w:noProof/>
      </w:rPr>
    </w:sdtEndPr>
    <w:sdtContent>
      <w:p w:rsidR="00584C8A" w:rsidRPr="00584C8A" w:rsidRDefault="00584C8A">
        <w:pPr>
          <w:pStyle w:val="Footer"/>
          <w:jc w:val="center"/>
          <w:rPr>
            <w:rFonts w:ascii="Times New Roman" w:hAnsi="Times New Roman" w:cs="Times New Roman"/>
          </w:rPr>
        </w:pPr>
        <w:r w:rsidRPr="00584C8A">
          <w:rPr>
            <w:rFonts w:ascii="Times New Roman" w:hAnsi="Times New Roman" w:cs="Times New Roman"/>
          </w:rPr>
          <w:fldChar w:fldCharType="begin"/>
        </w:r>
        <w:r w:rsidRPr="00584C8A">
          <w:rPr>
            <w:rFonts w:ascii="Times New Roman" w:hAnsi="Times New Roman" w:cs="Times New Roman"/>
          </w:rPr>
          <w:instrText xml:space="preserve"> PAGE   \* MERGEFORMAT </w:instrText>
        </w:r>
        <w:r w:rsidRPr="00584C8A">
          <w:rPr>
            <w:rFonts w:ascii="Times New Roman" w:hAnsi="Times New Roman" w:cs="Times New Roman"/>
          </w:rPr>
          <w:fldChar w:fldCharType="separate"/>
        </w:r>
        <w:r w:rsidR="008D7DA7">
          <w:rPr>
            <w:rFonts w:ascii="Times New Roman" w:hAnsi="Times New Roman" w:cs="Times New Roman"/>
            <w:noProof/>
          </w:rPr>
          <w:t>6</w:t>
        </w:r>
        <w:r w:rsidRPr="00584C8A">
          <w:rPr>
            <w:rFonts w:ascii="Times New Roman" w:hAnsi="Times New Roman" w:cs="Times New Roman"/>
            <w:noProof/>
          </w:rPr>
          <w:fldChar w:fldCharType="end"/>
        </w:r>
      </w:p>
    </w:sdtContent>
  </w:sdt>
  <w:p w:rsidR="00584C8A" w:rsidRDefault="0058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8A" w:rsidRDefault="00584C8A" w:rsidP="00584C8A">
      <w:pPr>
        <w:spacing w:after="0" w:line="240" w:lineRule="auto"/>
      </w:pPr>
      <w:r>
        <w:separator/>
      </w:r>
    </w:p>
  </w:footnote>
  <w:footnote w:type="continuationSeparator" w:id="0">
    <w:p w:rsidR="00584C8A" w:rsidRDefault="00584C8A" w:rsidP="00584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49"/>
    <w:rsid w:val="00053765"/>
    <w:rsid w:val="00082171"/>
    <w:rsid w:val="001E6099"/>
    <w:rsid w:val="00235220"/>
    <w:rsid w:val="002513AF"/>
    <w:rsid w:val="002A1F9C"/>
    <w:rsid w:val="00376C49"/>
    <w:rsid w:val="003C7415"/>
    <w:rsid w:val="004B0B56"/>
    <w:rsid w:val="00566A00"/>
    <w:rsid w:val="00584C8A"/>
    <w:rsid w:val="006A6AF3"/>
    <w:rsid w:val="00730FC7"/>
    <w:rsid w:val="007C3856"/>
    <w:rsid w:val="008D7DA7"/>
    <w:rsid w:val="00B43333"/>
    <w:rsid w:val="00BD6E2D"/>
    <w:rsid w:val="00BF288E"/>
    <w:rsid w:val="00D44886"/>
    <w:rsid w:val="00D548D9"/>
    <w:rsid w:val="00E03F0A"/>
    <w:rsid w:val="00E33552"/>
    <w:rsid w:val="00E6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B3AFC-7C16-455F-926F-913DDBC3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C8A"/>
  </w:style>
  <w:style w:type="paragraph" w:styleId="Footer">
    <w:name w:val="footer"/>
    <w:basedOn w:val="Normal"/>
    <w:link w:val="FooterChar"/>
    <w:uiPriority w:val="99"/>
    <w:unhideWhenUsed/>
    <w:rsid w:val="00584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C8A"/>
  </w:style>
  <w:style w:type="paragraph" w:styleId="BalloonText">
    <w:name w:val="Balloon Text"/>
    <w:basedOn w:val="Normal"/>
    <w:link w:val="BalloonTextChar"/>
    <w:uiPriority w:val="99"/>
    <w:semiHidden/>
    <w:unhideWhenUsed/>
    <w:rsid w:val="00053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7285">
      <w:bodyDiv w:val="1"/>
      <w:marLeft w:val="0"/>
      <w:marRight w:val="0"/>
      <w:marTop w:val="0"/>
      <w:marBottom w:val="0"/>
      <w:divBdr>
        <w:top w:val="none" w:sz="0" w:space="0" w:color="auto"/>
        <w:left w:val="none" w:sz="0" w:space="0" w:color="auto"/>
        <w:bottom w:val="none" w:sz="0" w:space="0" w:color="auto"/>
        <w:right w:val="none" w:sz="0" w:space="0" w:color="auto"/>
      </w:divBdr>
    </w:div>
    <w:div w:id="591596827">
      <w:bodyDiv w:val="1"/>
      <w:marLeft w:val="0"/>
      <w:marRight w:val="0"/>
      <w:marTop w:val="0"/>
      <w:marBottom w:val="0"/>
      <w:divBdr>
        <w:top w:val="none" w:sz="0" w:space="0" w:color="auto"/>
        <w:left w:val="none" w:sz="0" w:space="0" w:color="auto"/>
        <w:bottom w:val="none" w:sz="0" w:space="0" w:color="auto"/>
        <w:right w:val="none" w:sz="0" w:space="0" w:color="auto"/>
      </w:divBdr>
    </w:div>
    <w:div w:id="729229927">
      <w:bodyDiv w:val="1"/>
      <w:marLeft w:val="0"/>
      <w:marRight w:val="0"/>
      <w:marTop w:val="0"/>
      <w:marBottom w:val="0"/>
      <w:divBdr>
        <w:top w:val="none" w:sz="0" w:space="0" w:color="auto"/>
        <w:left w:val="none" w:sz="0" w:space="0" w:color="auto"/>
        <w:bottom w:val="none" w:sz="0" w:space="0" w:color="auto"/>
        <w:right w:val="none" w:sz="0" w:space="0" w:color="auto"/>
      </w:divBdr>
    </w:div>
    <w:div w:id="874460836">
      <w:bodyDiv w:val="1"/>
      <w:marLeft w:val="0"/>
      <w:marRight w:val="0"/>
      <w:marTop w:val="0"/>
      <w:marBottom w:val="0"/>
      <w:divBdr>
        <w:top w:val="none" w:sz="0" w:space="0" w:color="auto"/>
        <w:left w:val="none" w:sz="0" w:space="0" w:color="auto"/>
        <w:bottom w:val="none" w:sz="0" w:space="0" w:color="auto"/>
        <w:right w:val="none" w:sz="0" w:space="0" w:color="auto"/>
      </w:divBdr>
    </w:div>
    <w:div w:id="1007248380">
      <w:bodyDiv w:val="1"/>
      <w:marLeft w:val="0"/>
      <w:marRight w:val="0"/>
      <w:marTop w:val="0"/>
      <w:marBottom w:val="0"/>
      <w:divBdr>
        <w:top w:val="none" w:sz="0" w:space="0" w:color="auto"/>
        <w:left w:val="none" w:sz="0" w:space="0" w:color="auto"/>
        <w:bottom w:val="none" w:sz="0" w:space="0" w:color="auto"/>
        <w:right w:val="none" w:sz="0" w:space="0" w:color="auto"/>
      </w:divBdr>
    </w:div>
    <w:div w:id="1058555094">
      <w:bodyDiv w:val="1"/>
      <w:marLeft w:val="0"/>
      <w:marRight w:val="0"/>
      <w:marTop w:val="0"/>
      <w:marBottom w:val="0"/>
      <w:divBdr>
        <w:top w:val="none" w:sz="0" w:space="0" w:color="auto"/>
        <w:left w:val="none" w:sz="0" w:space="0" w:color="auto"/>
        <w:bottom w:val="none" w:sz="0" w:space="0" w:color="auto"/>
        <w:right w:val="none" w:sz="0" w:space="0" w:color="auto"/>
      </w:divBdr>
    </w:div>
    <w:div w:id="1071469105">
      <w:bodyDiv w:val="1"/>
      <w:marLeft w:val="0"/>
      <w:marRight w:val="0"/>
      <w:marTop w:val="0"/>
      <w:marBottom w:val="0"/>
      <w:divBdr>
        <w:top w:val="none" w:sz="0" w:space="0" w:color="auto"/>
        <w:left w:val="none" w:sz="0" w:space="0" w:color="auto"/>
        <w:bottom w:val="none" w:sz="0" w:space="0" w:color="auto"/>
        <w:right w:val="none" w:sz="0" w:space="0" w:color="auto"/>
      </w:divBdr>
    </w:div>
    <w:div w:id="1155299715">
      <w:bodyDiv w:val="1"/>
      <w:marLeft w:val="0"/>
      <w:marRight w:val="0"/>
      <w:marTop w:val="0"/>
      <w:marBottom w:val="0"/>
      <w:divBdr>
        <w:top w:val="none" w:sz="0" w:space="0" w:color="auto"/>
        <w:left w:val="none" w:sz="0" w:space="0" w:color="auto"/>
        <w:bottom w:val="none" w:sz="0" w:space="0" w:color="auto"/>
        <w:right w:val="none" w:sz="0" w:space="0" w:color="auto"/>
      </w:divBdr>
      <w:divsChild>
        <w:div w:id="459809442">
          <w:marLeft w:val="0"/>
          <w:marRight w:val="0"/>
          <w:marTop w:val="0"/>
          <w:marBottom w:val="0"/>
          <w:divBdr>
            <w:top w:val="none" w:sz="0" w:space="0" w:color="auto"/>
            <w:left w:val="none" w:sz="0" w:space="0" w:color="auto"/>
            <w:bottom w:val="none" w:sz="0" w:space="0" w:color="auto"/>
            <w:right w:val="none" w:sz="0" w:space="0" w:color="auto"/>
          </w:divBdr>
          <w:divsChild>
            <w:div w:id="154031297">
              <w:marLeft w:val="-225"/>
              <w:marRight w:val="-225"/>
              <w:marTop w:val="0"/>
              <w:marBottom w:val="0"/>
              <w:divBdr>
                <w:top w:val="none" w:sz="0" w:space="0" w:color="auto"/>
                <w:left w:val="none" w:sz="0" w:space="0" w:color="auto"/>
                <w:bottom w:val="none" w:sz="0" w:space="0" w:color="auto"/>
                <w:right w:val="none" w:sz="0" w:space="0" w:color="auto"/>
              </w:divBdr>
              <w:divsChild>
                <w:div w:id="374963085">
                  <w:marLeft w:val="0"/>
                  <w:marRight w:val="0"/>
                  <w:marTop w:val="0"/>
                  <w:marBottom w:val="0"/>
                  <w:divBdr>
                    <w:top w:val="none" w:sz="0" w:space="0" w:color="auto"/>
                    <w:left w:val="none" w:sz="0" w:space="0" w:color="auto"/>
                    <w:bottom w:val="none" w:sz="0" w:space="0" w:color="auto"/>
                    <w:right w:val="none" w:sz="0" w:space="0" w:color="auto"/>
                  </w:divBdr>
                  <w:divsChild>
                    <w:div w:id="475687537">
                      <w:marLeft w:val="0"/>
                      <w:marRight w:val="0"/>
                      <w:marTop w:val="0"/>
                      <w:marBottom w:val="0"/>
                      <w:divBdr>
                        <w:top w:val="none" w:sz="0" w:space="0" w:color="auto"/>
                        <w:left w:val="none" w:sz="0" w:space="0" w:color="auto"/>
                        <w:bottom w:val="none" w:sz="0" w:space="0" w:color="auto"/>
                        <w:right w:val="none" w:sz="0" w:space="0" w:color="auto"/>
                      </w:divBdr>
                      <w:divsChild>
                        <w:div w:id="1148015459">
                          <w:marLeft w:val="0"/>
                          <w:marRight w:val="0"/>
                          <w:marTop w:val="0"/>
                          <w:marBottom w:val="0"/>
                          <w:divBdr>
                            <w:top w:val="none" w:sz="0" w:space="0" w:color="auto"/>
                            <w:left w:val="none" w:sz="0" w:space="0" w:color="auto"/>
                            <w:bottom w:val="none" w:sz="0" w:space="0" w:color="auto"/>
                            <w:right w:val="none" w:sz="0" w:space="0" w:color="auto"/>
                          </w:divBdr>
                          <w:divsChild>
                            <w:div w:id="59862789">
                              <w:marLeft w:val="-225"/>
                              <w:marRight w:val="-225"/>
                              <w:marTop w:val="0"/>
                              <w:marBottom w:val="0"/>
                              <w:divBdr>
                                <w:top w:val="none" w:sz="0" w:space="0" w:color="auto"/>
                                <w:left w:val="none" w:sz="0" w:space="0" w:color="auto"/>
                                <w:bottom w:val="none" w:sz="0" w:space="0" w:color="auto"/>
                                <w:right w:val="none" w:sz="0" w:space="0" w:color="auto"/>
                              </w:divBdr>
                              <w:divsChild>
                                <w:div w:id="4864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09447">
      <w:bodyDiv w:val="1"/>
      <w:marLeft w:val="0"/>
      <w:marRight w:val="0"/>
      <w:marTop w:val="0"/>
      <w:marBottom w:val="0"/>
      <w:divBdr>
        <w:top w:val="none" w:sz="0" w:space="0" w:color="auto"/>
        <w:left w:val="none" w:sz="0" w:space="0" w:color="auto"/>
        <w:bottom w:val="none" w:sz="0" w:space="0" w:color="auto"/>
        <w:right w:val="none" w:sz="0" w:space="0" w:color="auto"/>
      </w:divBdr>
    </w:div>
    <w:div w:id="1613174002">
      <w:bodyDiv w:val="1"/>
      <w:marLeft w:val="0"/>
      <w:marRight w:val="0"/>
      <w:marTop w:val="0"/>
      <w:marBottom w:val="0"/>
      <w:divBdr>
        <w:top w:val="none" w:sz="0" w:space="0" w:color="auto"/>
        <w:left w:val="none" w:sz="0" w:space="0" w:color="auto"/>
        <w:bottom w:val="none" w:sz="0" w:space="0" w:color="auto"/>
        <w:right w:val="none" w:sz="0" w:space="0" w:color="auto"/>
      </w:divBdr>
    </w:div>
    <w:div w:id="1852603594">
      <w:bodyDiv w:val="1"/>
      <w:marLeft w:val="0"/>
      <w:marRight w:val="0"/>
      <w:marTop w:val="0"/>
      <w:marBottom w:val="0"/>
      <w:divBdr>
        <w:top w:val="none" w:sz="0" w:space="0" w:color="auto"/>
        <w:left w:val="none" w:sz="0" w:space="0" w:color="auto"/>
        <w:bottom w:val="none" w:sz="0" w:space="0" w:color="auto"/>
        <w:right w:val="none" w:sz="0" w:space="0" w:color="auto"/>
      </w:divBdr>
    </w:div>
    <w:div w:id="20952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18</cp:revision>
  <cp:lastPrinted>2015-08-18T11:31:00Z</cp:lastPrinted>
  <dcterms:created xsi:type="dcterms:W3CDTF">2015-08-17T08:33:00Z</dcterms:created>
  <dcterms:modified xsi:type="dcterms:W3CDTF">2015-08-19T12:18:00Z</dcterms:modified>
</cp:coreProperties>
</file>